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A3D2C" w14:textId="77777777" w:rsidR="00001656" w:rsidRPr="00A37812" w:rsidRDefault="00001656" w:rsidP="00001656">
      <w:pPr>
        <w:tabs>
          <w:tab w:val="left" w:pos="9356"/>
        </w:tabs>
        <w:spacing w:beforeLines="130" w:before="312" w:afterLines="45" w:after="108" w:line="288" w:lineRule="atLeast"/>
        <w:jc w:val="both"/>
        <w:rPr>
          <w:rFonts w:ascii="Univers" w:eastAsia="Microsoft GothicNeo" w:hAnsi="Univers" w:cs="Lato"/>
          <w:b/>
          <w:bCs/>
          <w:sz w:val="32"/>
          <w:szCs w:val="32"/>
        </w:rPr>
      </w:pPr>
      <w:r>
        <w:rPr>
          <w:rFonts w:ascii="Univers" w:eastAsia="Microsoft GothicNeo" w:hAnsi="Univers" w:cs="Lato"/>
          <w:b/>
          <w:bCs/>
          <w:sz w:val="32"/>
          <w:szCs w:val="32"/>
        </w:rPr>
        <w:t xml:space="preserve">La </w:t>
      </w:r>
      <w:r w:rsidRPr="00A37812">
        <w:rPr>
          <w:rFonts w:ascii="Univers" w:eastAsia="Microsoft GothicNeo" w:hAnsi="Univers" w:cs="Lato"/>
          <w:b/>
          <w:bCs/>
          <w:sz w:val="32"/>
          <w:szCs w:val="32"/>
        </w:rPr>
        <w:t xml:space="preserve">Teoría del alma prisionera </w:t>
      </w:r>
    </w:p>
    <w:p w14:paraId="7B09BC8A" w14:textId="77777777" w:rsidR="00001656" w:rsidRPr="00A37812" w:rsidRDefault="00001656" w:rsidP="00001656">
      <w:pPr>
        <w:tabs>
          <w:tab w:val="left" w:pos="9356"/>
        </w:tabs>
        <w:spacing w:beforeLines="130" w:before="312" w:afterLines="45" w:after="108" w:line="288" w:lineRule="atLeast"/>
        <w:jc w:val="both"/>
        <w:rPr>
          <w:rFonts w:ascii="Univers" w:eastAsia="Microsoft GothicNeo" w:hAnsi="Univers" w:cs="Lato"/>
          <w:b/>
          <w:bCs/>
          <w:sz w:val="24"/>
          <w:szCs w:val="24"/>
        </w:rPr>
      </w:pPr>
    </w:p>
    <w:p w14:paraId="3F92F684" w14:textId="77777777" w:rsidR="00001656" w:rsidRPr="00A37812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  <w:bookmarkStart w:id="0" w:name="Quisiera_poner_ante_el_amable_le"/>
      <w:r w:rsidRPr="00A37812">
        <w:rPr>
          <w:rFonts w:ascii="Univers" w:eastAsia="Microsoft GothicNeo" w:hAnsi="Univers" w:cs="Lato"/>
          <w:sz w:val="24"/>
          <w:szCs w:val="24"/>
        </w:rPr>
        <w:t>Quisiera poner ante el amable lector, un esbozo de este pequeño ensayo:</w:t>
      </w:r>
    </w:p>
    <w:p w14:paraId="0407ED83" w14:textId="77777777" w:rsidR="00001656" w:rsidRPr="00A37812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  <w:r w:rsidRPr="00A37812">
        <w:rPr>
          <w:rFonts w:ascii="Univers" w:eastAsia="Microsoft GothicNeo" w:hAnsi="Univers" w:cs="Lato"/>
          <w:sz w:val="24"/>
          <w:szCs w:val="24"/>
        </w:rPr>
        <w:t xml:space="preserve">Comenzaré por hacer una introducción a lo que llamamos y señalamos como el "alma", con el fin de </w:t>
      </w:r>
      <w:proofErr w:type="gramStart"/>
      <w:r w:rsidRPr="00A37812">
        <w:rPr>
          <w:rFonts w:ascii="Univers" w:eastAsia="Microsoft GothicNeo" w:hAnsi="Univers" w:cs="Lato"/>
          <w:sz w:val="24"/>
          <w:szCs w:val="24"/>
        </w:rPr>
        <w:t>que</w:t>
      </w:r>
      <w:proofErr w:type="gramEnd"/>
      <w:r w:rsidRPr="00A37812">
        <w:rPr>
          <w:rFonts w:ascii="Univers" w:eastAsia="Microsoft GothicNeo" w:hAnsi="Univers" w:cs="Lato"/>
          <w:sz w:val="24"/>
          <w:szCs w:val="24"/>
        </w:rPr>
        <w:t xml:space="preserve"> una vez presentada su connatural definición principal, anotaré al margen lo que según mi “intuición” he llegado a comprender de la misma. De esta manera, si logro tal propósito, intentare demostrar si</w:t>
      </w:r>
      <w:r>
        <w:rPr>
          <w:rFonts w:ascii="Univers" w:eastAsia="Microsoft GothicNeo" w:hAnsi="Univers" w:cs="Lato"/>
          <w:sz w:val="24"/>
          <w:szCs w:val="24"/>
        </w:rPr>
        <w:t xml:space="preserve"> </w:t>
      </w:r>
      <w:r w:rsidRPr="00A37812">
        <w:rPr>
          <w:rFonts w:ascii="Univers" w:eastAsia="Microsoft GothicNeo" w:hAnsi="Univers" w:cs="Lato"/>
          <w:sz w:val="24"/>
          <w:szCs w:val="24"/>
        </w:rPr>
        <w:t>es verdad o no lo es, que el alma se encuentra prisionera.</w:t>
      </w:r>
      <w:bookmarkEnd w:id="0"/>
    </w:p>
    <w:p w14:paraId="3F2F7FF9" w14:textId="77777777" w:rsidR="00001656" w:rsidRPr="00A37812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  <w:bookmarkStart w:id="1" w:name="Es_necesario_anotar_que_para_sab"/>
      <w:r w:rsidRPr="00A37812">
        <w:rPr>
          <w:rFonts w:ascii="Univers" w:eastAsia="Microsoft GothicNeo" w:hAnsi="Univers" w:cs="Lato"/>
          <w:sz w:val="24"/>
          <w:szCs w:val="24"/>
        </w:rPr>
        <w:t xml:space="preserve">Es necesario anotar que para saber si una cosa se encuentra en una prisión, antes debemos compararla con la </w:t>
      </w:r>
      <w:r>
        <w:rPr>
          <w:rFonts w:ascii="Univers" w:eastAsia="Microsoft GothicNeo" w:hAnsi="Univers" w:cs="Lato"/>
          <w:sz w:val="24"/>
          <w:szCs w:val="24"/>
        </w:rPr>
        <w:t xml:space="preserve">otra </w:t>
      </w:r>
      <w:r w:rsidRPr="00A37812">
        <w:rPr>
          <w:rFonts w:ascii="Univers" w:eastAsia="Microsoft GothicNeo" w:hAnsi="Univers" w:cs="Lato"/>
          <w:sz w:val="24"/>
          <w:szCs w:val="24"/>
        </w:rPr>
        <w:t>versión alterna</w:t>
      </w:r>
      <w:r>
        <w:rPr>
          <w:rFonts w:ascii="Univers" w:eastAsia="Microsoft GothicNeo" w:hAnsi="Univers" w:cs="Lato"/>
          <w:sz w:val="24"/>
          <w:szCs w:val="24"/>
        </w:rPr>
        <w:t>,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 de que esta misma se encontraba alguna vez libre. Partimos </w:t>
      </w:r>
      <w:r>
        <w:rPr>
          <w:rFonts w:ascii="Univers" w:eastAsia="Microsoft GothicNeo" w:hAnsi="Univers" w:cs="Lato"/>
          <w:sz w:val="24"/>
          <w:szCs w:val="24"/>
        </w:rPr>
        <w:t xml:space="preserve">entonces </w:t>
      </w:r>
      <w:r w:rsidRPr="00A37812">
        <w:rPr>
          <w:rFonts w:ascii="Univers" w:eastAsia="Microsoft GothicNeo" w:hAnsi="Univers" w:cs="Lato"/>
          <w:sz w:val="24"/>
          <w:szCs w:val="24"/>
        </w:rPr>
        <w:t>de que ambas realidades, son parejas entre sí y por lo tanto están sujetas</w:t>
      </w:r>
      <w:r>
        <w:rPr>
          <w:rFonts w:ascii="Univers" w:eastAsia="Microsoft GothicNeo" w:hAnsi="Univers" w:cs="Lato"/>
          <w:sz w:val="24"/>
          <w:szCs w:val="24"/>
        </w:rPr>
        <w:t xml:space="preserve">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a la dualidad </w:t>
      </w:r>
      <w:proofErr w:type="gramStart"/>
      <w:r w:rsidRPr="00A37812">
        <w:rPr>
          <w:rFonts w:ascii="Univers" w:eastAsia="Microsoft GothicNeo" w:hAnsi="Univers" w:cs="Lato"/>
          <w:sz w:val="24"/>
          <w:szCs w:val="24"/>
        </w:rPr>
        <w:t>y</w:t>
      </w:r>
      <w:proofErr w:type="gramEnd"/>
      <w:r w:rsidRPr="00A37812">
        <w:rPr>
          <w:rFonts w:ascii="Univers" w:eastAsia="Microsoft GothicNeo" w:hAnsi="Univers" w:cs="Lato"/>
          <w:sz w:val="24"/>
          <w:szCs w:val="24"/>
        </w:rPr>
        <w:t xml:space="preserve"> por lo tanto</w:t>
      </w:r>
      <w:r>
        <w:rPr>
          <w:rFonts w:ascii="Univers" w:eastAsia="Microsoft GothicNeo" w:hAnsi="Univers" w:cs="Lato"/>
          <w:sz w:val="24"/>
          <w:szCs w:val="24"/>
        </w:rPr>
        <w:t>,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 </w:t>
      </w:r>
      <w:r>
        <w:rPr>
          <w:rFonts w:ascii="Univers" w:eastAsia="Microsoft GothicNeo" w:hAnsi="Univers" w:cs="Lato"/>
          <w:sz w:val="24"/>
          <w:szCs w:val="24"/>
        </w:rPr>
        <w:t xml:space="preserve">para comprender si </w:t>
      </w:r>
      <w:r w:rsidRPr="00A37812">
        <w:rPr>
          <w:rFonts w:ascii="Univers" w:eastAsia="Microsoft GothicNeo" w:hAnsi="Univers" w:cs="Lato"/>
          <w:sz w:val="24"/>
          <w:szCs w:val="24"/>
        </w:rPr>
        <w:t>entre ellas</w:t>
      </w:r>
      <w:r w:rsidRPr="00D26351">
        <w:rPr>
          <w:rFonts w:ascii="Univers" w:eastAsia="Microsoft GothicNeo" w:hAnsi="Univers" w:cs="Lato"/>
          <w:sz w:val="24"/>
          <w:szCs w:val="24"/>
        </w:rPr>
        <w:t xml:space="preserve">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existe una cierta </w:t>
      </w:r>
      <w:r>
        <w:rPr>
          <w:rFonts w:ascii="Univers" w:eastAsia="Microsoft GothicNeo" w:hAnsi="Univers" w:cs="Lato"/>
          <w:sz w:val="24"/>
          <w:szCs w:val="24"/>
        </w:rPr>
        <w:t xml:space="preserve">semejanza debemos acudir a la </w:t>
      </w:r>
      <w:r w:rsidRPr="00A37812">
        <w:rPr>
          <w:rFonts w:ascii="Univers" w:eastAsia="Microsoft GothicNeo" w:hAnsi="Univers" w:cs="Lato"/>
          <w:sz w:val="24"/>
          <w:szCs w:val="24"/>
        </w:rPr>
        <w:t>analogía.</w:t>
      </w:r>
      <w:bookmarkEnd w:id="1"/>
    </w:p>
    <w:p w14:paraId="1C4D54F1" w14:textId="77777777" w:rsidR="00001656" w:rsidRPr="00A37812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  <w:bookmarkStart w:id="2" w:name="_Que_es_la_analogia__Dicese_que"/>
      <w:r w:rsidRPr="00A37812">
        <w:rPr>
          <w:rFonts w:ascii="Univers" w:eastAsia="Microsoft GothicNeo" w:hAnsi="Univers" w:cs="Lato"/>
          <w:sz w:val="24"/>
          <w:szCs w:val="24"/>
        </w:rPr>
        <w:t>¿</w:t>
      </w:r>
      <w:r>
        <w:rPr>
          <w:rFonts w:ascii="Univers" w:eastAsia="Microsoft GothicNeo" w:hAnsi="Univers" w:cs="Lato"/>
          <w:sz w:val="24"/>
          <w:szCs w:val="24"/>
        </w:rPr>
        <w:t xml:space="preserve">Y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Qué es la analogía? </w:t>
      </w:r>
    </w:p>
    <w:p w14:paraId="5DC06117" w14:textId="77777777" w:rsidR="00001656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  <w:r w:rsidRPr="00A37812">
        <w:rPr>
          <w:rFonts w:ascii="Univers" w:eastAsia="Microsoft GothicNeo" w:hAnsi="Univers" w:cs="Lato"/>
          <w:sz w:val="24"/>
          <w:szCs w:val="24"/>
        </w:rPr>
        <w:t xml:space="preserve">Dícese que es la “relación de semejanza entre cosas </w:t>
      </w:r>
      <w:r>
        <w:rPr>
          <w:rFonts w:ascii="Univers" w:eastAsia="Microsoft GothicNeo" w:hAnsi="Univers" w:cs="Lato"/>
          <w:sz w:val="24"/>
          <w:szCs w:val="24"/>
        </w:rPr>
        <w:t xml:space="preserve">que pueden ser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distintas” así como también se refiere “al razonamiento basado en la existencia de atributos semejantes en seres o cosas diferentes”. </w:t>
      </w:r>
    </w:p>
    <w:p w14:paraId="38598A65" w14:textId="77777777" w:rsidR="00001656" w:rsidRPr="00A37812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  <w:r w:rsidRPr="00A37812">
        <w:rPr>
          <w:rFonts w:ascii="Univers" w:eastAsia="Microsoft GothicNeo" w:hAnsi="Univers" w:cs="Lato"/>
          <w:sz w:val="24"/>
          <w:szCs w:val="24"/>
        </w:rPr>
        <w:t xml:space="preserve">Por lo tanto, en el nivel de una relación, se establece </w:t>
      </w:r>
      <w:r>
        <w:rPr>
          <w:rFonts w:ascii="Univers" w:eastAsia="Microsoft GothicNeo" w:hAnsi="Univers" w:cs="Lato"/>
          <w:sz w:val="24"/>
          <w:szCs w:val="24"/>
        </w:rPr>
        <w:t xml:space="preserve">como primera conjetura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que ambos términos se encuentran en el mismo plano de </w:t>
      </w:r>
      <w:r>
        <w:rPr>
          <w:rFonts w:ascii="Univers" w:eastAsia="Microsoft GothicNeo" w:hAnsi="Univers" w:cs="Lato"/>
          <w:sz w:val="24"/>
          <w:szCs w:val="24"/>
        </w:rPr>
        <w:t xml:space="preserve">la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acción, es decir que no </w:t>
      </w:r>
      <w:r>
        <w:rPr>
          <w:rFonts w:ascii="Univers" w:eastAsia="Microsoft GothicNeo" w:hAnsi="Univers" w:cs="Lato"/>
          <w:sz w:val="24"/>
          <w:szCs w:val="24"/>
        </w:rPr>
        <w:t xml:space="preserve">pueden </w:t>
      </w:r>
      <w:r w:rsidRPr="00A37812">
        <w:rPr>
          <w:rFonts w:ascii="Univers" w:eastAsia="Microsoft GothicNeo" w:hAnsi="Univers" w:cs="Lato"/>
          <w:sz w:val="24"/>
          <w:szCs w:val="24"/>
        </w:rPr>
        <w:t>exist</w:t>
      </w:r>
      <w:r>
        <w:rPr>
          <w:rFonts w:ascii="Univers" w:eastAsia="Microsoft GothicNeo" w:hAnsi="Univers" w:cs="Lato"/>
          <w:sz w:val="24"/>
          <w:szCs w:val="24"/>
        </w:rPr>
        <w:t>ir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 la una sin la otra y viceversa, puesto mientras </w:t>
      </w:r>
      <w:r>
        <w:rPr>
          <w:rFonts w:ascii="Univers" w:eastAsia="Microsoft GothicNeo" w:hAnsi="Univers" w:cs="Lato"/>
          <w:sz w:val="24"/>
          <w:szCs w:val="24"/>
        </w:rPr>
        <w:t xml:space="preserve">que </w:t>
      </w:r>
      <w:r w:rsidRPr="00A37812">
        <w:rPr>
          <w:rFonts w:ascii="Univers" w:eastAsia="Microsoft GothicNeo" w:hAnsi="Univers" w:cs="Lato"/>
          <w:sz w:val="24"/>
          <w:szCs w:val="24"/>
        </w:rPr>
        <w:t>una de ellas</w:t>
      </w:r>
      <w:r>
        <w:rPr>
          <w:rFonts w:ascii="Univers" w:eastAsia="Microsoft GothicNeo" w:hAnsi="Univers" w:cs="Lato"/>
          <w:sz w:val="24"/>
          <w:szCs w:val="24"/>
        </w:rPr>
        <w:t xml:space="preserve">, por </w:t>
      </w:r>
      <w:proofErr w:type="gramStart"/>
      <w:r>
        <w:rPr>
          <w:rFonts w:ascii="Univers" w:eastAsia="Microsoft GothicNeo" w:hAnsi="Univers" w:cs="Lato"/>
          <w:sz w:val="24"/>
          <w:szCs w:val="24"/>
        </w:rPr>
        <w:t>ejemplo</w:t>
      </w:r>
      <w:proofErr w:type="gramEnd"/>
      <w:r>
        <w:rPr>
          <w:rFonts w:ascii="Univers" w:eastAsia="Microsoft GothicNeo" w:hAnsi="Univers" w:cs="Lato"/>
          <w:sz w:val="24"/>
          <w:szCs w:val="24"/>
        </w:rPr>
        <w:t xml:space="preserve">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la </w:t>
      </w:r>
      <w:r>
        <w:rPr>
          <w:rFonts w:ascii="Univers" w:eastAsia="Microsoft GothicNeo" w:hAnsi="Univers" w:cs="Lato"/>
          <w:sz w:val="24"/>
          <w:szCs w:val="24"/>
        </w:rPr>
        <w:t>“</w:t>
      </w:r>
      <w:r w:rsidRPr="00A37812">
        <w:rPr>
          <w:rFonts w:ascii="Univers" w:eastAsia="Microsoft GothicNeo" w:hAnsi="Univers" w:cs="Lato"/>
          <w:sz w:val="24"/>
          <w:szCs w:val="24"/>
        </w:rPr>
        <w:t>esclavitud</w:t>
      </w:r>
      <w:r>
        <w:rPr>
          <w:rFonts w:ascii="Univers" w:eastAsia="Microsoft GothicNeo" w:hAnsi="Univers" w:cs="Lato"/>
          <w:sz w:val="24"/>
          <w:szCs w:val="24"/>
        </w:rPr>
        <w:t>”</w:t>
      </w:r>
      <w:r w:rsidRPr="00A37812">
        <w:rPr>
          <w:rFonts w:ascii="Univers" w:eastAsia="Microsoft GothicNeo" w:hAnsi="Univers" w:cs="Lato"/>
          <w:sz w:val="24"/>
          <w:szCs w:val="24"/>
        </w:rPr>
        <w:t>,</w:t>
      </w:r>
      <w:r>
        <w:rPr>
          <w:rFonts w:ascii="Univers" w:eastAsia="Microsoft GothicNeo" w:hAnsi="Univers" w:cs="Lato"/>
          <w:sz w:val="24"/>
          <w:szCs w:val="24"/>
        </w:rPr>
        <w:t xml:space="preserve">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una característica que nos impide el libre movimiento, </w:t>
      </w:r>
      <w:r>
        <w:rPr>
          <w:rFonts w:ascii="Univers" w:eastAsia="Microsoft GothicNeo" w:hAnsi="Univers" w:cs="Lato"/>
          <w:sz w:val="24"/>
          <w:szCs w:val="24"/>
        </w:rPr>
        <w:t xml:space="preserve">siempre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se </w:t>
      </w:r>
      <w:r>
        <w:rPr>
          <w:rFonts w:ascii="Univers" w:eastAsia="Microsoft GothicNeo" w:hAnsi="Univers" w:cs="Lato"/>
          <w:sz w:val="24"/>
          <w:szCs w:val="24"/>
        </w:rPr>
        <w:t xml:space="preserve">va a </w:t>
      </w:r>
      <w:r w:rsidRPr="00A37812">
        <w:rPr>
          <w:rFonts w:ascii="Univers" w:eastAsia="Microsoft GothicNeo" w:hAnsi="Univers" w:cs="Lato"/>
          <w:sz w:val="24"/>
          <w:szCs w:val="24"/>
        </w:rPr>
        <w:t>enc</w:t>
      </w:r>
      <w:r>
        <w:rPr>
          <w:rFonts w:ascii="Univers" w:eastAsia="Microsoft GothicNeo" w:hAnsi="Univers" w:cs="Lato"/>
          <w:sz w:val="24"/>
          <w:szCs w:val="24"/>
        </w:rPr>
        <w:t>o</w:t>
      </w:r>
      <w:r w:rsidRPr="00A37812">
        <w:rPr>
          <w:rFonts w:ascii="Univers" w:eastAsia="Microsoft GothicNeo" w:hAnsi="Univers" w:cs="Lato"/>
          <w:sz w:val="24"/>
          <w:szCs w:val="24"/>
        </w:rPr>
        <w:t>ntra</w:t>
      </w:r>
      <w:r>
        <w:rPr>
          <w:rFonts w:ascii="Univers" w:eastAsia="Microsoft GothicNeo" w:hAnsi="Univers" w:cs="Lato"/>
          <w:sz w:val="24"/>
          <w:szCs w:val="24"/>
        </w:rPr>
        <w:t>r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 al lado</w:t>
      </w:r>
      <w:r>
        <w:rPr>
          <w:rFonts w:ascii="Univers" w:eastAsia="Microsoft GothicNeo" w:hAnsi="Univers" w:cs="Lato"/>
          <w:sz w:val="24"/>
          <w:szCs w:val="24"/>
        </w:rPr>
        <w:t xml:space="preserve">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de la </w:t>
      </w:r>
      <w:r>
        <w:rPr>
          <w:rFonts w:ascii="Univers" w:eastAsia="Microsoft GothicNeo" w:hAnsi="Univers" w:cs="Lato"/>
          <w:sz w:val="24"/>
          <w:szCs w:val="24"/>
        </w:rPr>
        <w:t>libertad</w:t>
      </w:r>
      <w:bookmarkEnd w:id="2"/>
      <w:r>
        <w:rPr>
          <w:rFonts w:ascii="Univers" w:eastAsia="Microsoft GothicNeo" w:hAnsi="Univers" w:cs="Lato"/>
          <w:sz w:val="24"/>
          <w:szCs w:val="24"/>
        </w:rPr>
        <w:t xml:space="preserve"> que es la que permite un cambio de estado.</w:t>
      </w:r>
    </w:p>
    <w:p w14:paraId="5E1F12C4" w14:textId="77777777" w:rsidR="00001656" w:rsidRPr="00A37812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  <w:bookmarkStart w:id="3" w:name="Por_esta_simple_analogia__se_nos"/>
      <w:r w:rsidRPr="00A37812">
        <w:rPr>
          <w:rFonts w:ascii="Univers" w:eastAsia="Microsoft GothicNeo" w:hAnsi="Univers" w:cs="Lato"/>
          <w:sz w:val="24"/>
          <w:szCs w:val="24"/>
        </w:rPr>
        <w:t>Por esta analogía</w:t>
      </w:r>
      <w:r>
        <w:rPr>
          <w:rFonts w:ascii="Univers" w:eastAsia="Microsoft GothicNeo" w:hAnsi="Univers" w:cs="Lato"/>
          <w:sz w:val="24"/>
          <w:szCs w:val="24"/>
        </w:rPr>
        <w:t xml:space="preserve"> </w:t>
      </w:r>
      <w:r w:rsidRPr="00A37812">
        <w:rPr>
          <w:rFonts w:ascii="Univers" w:eastAsia="Microsoft GothicNeo" w:hAnsi="Univers" w:cs="Lato"/>
          <w:sz w:val="24"/>
          <w:szCs w:val="24"/>
        </w:rPr>
        <w:t>nos demuestra que el alma se encuentra todavía como prisionera, al menos hasta que esta</w:t>
      </w:r>
      <w:r>
        <w:rPr>
          <w:rFonts w:ascii="Univers" w:eastAsia="Microsoft GothicNeo" w:hAnsi="Univers" w:cs="Lato"/>
          <w:sz w:val="24"/>
          <w:szCs w:val="24"/>
        </w:rPr>
        <w:t xml:space="preserve">, no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se </w:t>
      </w:r>
      <w:r>
        <w:rPr>
          <w:rFonts w:ascii="Univers" w:eastAsia="Microsoft GothicNeo" w:hAnsi="Univers" w:cs="Lato"/>
          <w:sz w:val="24"/>
          <w:szCs w:val="24"/>
        </w:rPr>
        <w:t>re</w:t>
      </w:r>
      <w:r w:rsidRPr="00A37812">
        <w:rPr>
          <w:rFonts w:ascii="Univers" w:eastAsia="Microsoft GothicNeo" w:hAnsi="Univers" w:cs="Lato"/>
          <w:sz w:val="24"/>
          <w:szCs w:val="24"/>
        </w:rPr>
        <w:t>conozca en verdad y completamente a sí misma</w:t>
      </w:r>
      <w:r>
        <w:rPr>
          <w:rFonts w:ascii="Univers" w:eastAsia="Microsoft GothicNeo" w:hAnsi="Univers" w:cs="Lato"/>
          <w:sz w:val="24"/>
          <w:szCs w:val="24"/>
        </w:rPr>
        <w:t>,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 </w:t>
      </w:r>
      <w:r>
        <w:rPr>
          <w:rFonts w:ascii="Univers" w:eastAsia="Microsoft GothicNeo" w:hAnsi="Univers" w:cs="Lato"/>
          <w:sz w:val="24"/>
          <w:szCs w:val="24"/>
        </w:rPr>
        <w:t>“</w:t>
      </w:r>
      <w:r w:rsidRPr="00A37812">
        <w:rPr>
          <w:rFonts w:ascii="Univers" w:eastAsia="Microsoft GothicNeo" w:hAnsi="Univers" w:cs="Lato"/>
          <w:sz w:val="24"/>
          <w:szCs w:val="24"/>
        </w:rPr>
        <w:t>tal como es</w:t>
      </w:r>
      <w:r>
        <w:rPr>
          <w:rFonts w:ascii="Univers" w:eastAsia="Microsoft GothicNeo" w:hAnsi="Univers" w:cs="Lato"/>
          <w:sz w:val="24"/>
          <w:szCs w:val="24"/>
        </w:rPr>
        <w:t xml:space="preserve">” o sea sin la polaridad de </w:t>
      </w:r>
      <w:r w:rsidRPr="00A37812">
        <w:rPr>
          <w:rFonts w:ascii="Univers" w:eastAsia="Microsoft GothicNeo" w:hAnsi="Univers" w:cs="Lato"/>
          <w:sz w:val="24"/>
          <w:szCs w:val="24"/>
        </w:rPr>
        <w:t>apariencia</w:t>
      </w:r>
      <w:r>
        <w:rPr>
          <w:rFonts w:ascii="Univers" w:eastAsia="Microsoft GothicNeo" w:hAnsi="Univers" w:cs="Lato"/>
          <w:sz w:val="24"/>
          <w:szCs w:val="24"/>
        </w:rPr>
        <w:t xml:space="preserve">s y experiencias </w:t>
      </w:r>
      <w:r w:rsidRPr="00A37812">
        <w:rPr>
          <w:rFonts w:ascii="Univers" w:eastAsia="Microsoft GothicNeo" w:hAnsi="Univers" w:cs="Lato"/>
          <w:sz w:val="24"/>
          <w:szCs w:val="24"/>
        </w:rPr>
        <w:t>dual</w:t>
      </w:r>
      <w:r>
        <w:rPr>
          <w:rFonts w:ascii="Univers" w:eastAsia="Microsoft GothicNeo" w:hAnsi="Univers" w:cs="Lato"/>
          <w:sz w:val="24"/>
          <w:szCs w:val="24"/>
        </w:rPr>
        <w:t>es</w:t>
      </w:r>
      <w:bookmarkEnd w:id="3"/>
      <w:r>
        <w:rPr>
          <w:rFonts w:ascii="Univers" w:eastAsia="Microsoft GothicNeo" w:hAnsi="Univers" w:cs="Lato"/>
          <w:sz w:val="24"/>
          <w:szCs w:val="24"/>
        </w:rPr>
        <w:t>.</w:t>
      </w:r>
    </w:p>
    <w:p w14:paraId="691FCD61" w14:textId="77777777" w:rsidR="00001656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  <w:bookmarkStart w:id="4" w:name="_Que_es_por_lo_tanto_el_alma__Di"/>
      <w:r w:rsidRPr="00A37812">
        <w:rPr>
          <w:rFonts w:ascii="Univers" w:eastAsia="Microsoft GothicNeo" w:hAnsi="Univers" w:cs="Lato"/>
          <w:sz w:val="24"/>
          <w:szCs w:val="24"/>
        </w:rPr>
        <w:t xml:space="preserve">¿Qué es por lo tanto el alma? </w:t>
      </w:r>
    </w:p>
    <w:p w14:paraId="0416FCD3" w14:textId="77777777" w:rsidR="00001656" w:rsidRPr="00A37812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  <w:r w:rsidRPr="00A37812">
        <w:rPr>
          <w:rFonts w:ascii="Univers" w:eastAsia="Microsoft GothicNeo" w:hAnsi="Univers" w:cs="Lato"/>
          <w:sz w:val="24"/>
          <w:szCs w:val="24"/>
        </w:rPr>
        <w:t>Dicen que un alma es todo aquello que se mueve y que tiene vida</w:t>
      </w:r>
      <w:r>
        <w:rPr>
          <w:rFonts w:ascii="Univers" w:eastAsia="Microsoft GothicNeo" w:hAnsi="Univers" w:cs="Lato"/>
          <w:sz w:val="24"/>
          <w:szCs w:val="24"/>
        </w:rPr>
        <w:t xml:space="preserve"> propia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, por lo </w:t>
      </w:r>
      <w:proofErr w:type="gramStart"/>
      <w:r w:rsidRPr="00A37812">
        <w:rPr>
          <w:rFonts w:ascii="Univers" w:eastAsia="Microsoft GothicNeo" w:hAnsi="Univers" w:cs="Lato"/>
          <w:sz w:val="24"/>
          <w:szCs w:val="24"/>
        </w:rPr>
        <w:t>tanto</w:t>
      </w:r>
      <w:proofErr w:type="gramEnd"/>
      <w:r>
        <w:rPr>
          <w:rFonts w:ascii="Univers" w:eastAsia="Microsoft GothicNeo" w:hAnsi="Univers" w:cs="Lato"/>
          <w:sz w:val="24"/>
          <w:szCs w:val="24"/>
        </w:rPr>
        <w:t xml:space="preserve"> </w:t>
      </w:r>
      <w:r w:rsidRPr="00A37812">
        <w:rPr>
          <w:rFonts w:ascii="Univers" w:eastAsia="Microsoft GothicNeo" w:hAnsi="Univers" w:cs="Lato"/>
          <w:sz w:val="24"/>
          <w:szCs w:val="24"/>
        </w:rPr>
        <w:t>tod</w:t>
      </w:r>
      <w:r>
        <w:rPr>
          <w:rFonts w:ascii="Univers" w:eastAsia="Microsoft GothicNeo" w:hAnsi="Univers" w:cs="Lato"/>
          <w:sz w:val="24"/>
          <w:szCs w:val="24"/>
        </w:rPr>
        <w:t>a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 l</w:t>
      </w:r>
      <w:r>
        <w:rPr>
          <w:rFonts w:ascii="Univers" w:eastAsia="Microsoft GothicNeo" w:hAnsi="Univers" w:cs="Lato"/>
          <w:sz w:val="24"/>
          <w:szCs w:val="24"/>
        </w:rPr>
        <w:t>a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 </w:t>
      </w:r>
      <w:r>
        <w:rPr>
          <w:rFonts w:ascii="Univers" w:eastAsia="Microsoft GothicNeo" w:hAnsi="Univers" w:cs="Lato"/>
          <w:sz w:val="24"/>
          <w:szCs w:val="24"/>
        </w:rPr>
        <w:t xml:space="preserve">vida </w:t>
      </w:r>
      <w:r w:rsidRPr="00A37812">
        <w:rPr>
          <w:rFonts w:ascii="Univers" w:eastAsia="Microsoft GothicNeo" w:hAnsi="Univers" w:cs="Lato"/>
          <w:sz w:val="24"/>
          <w:szCs w:val="24"/>
        </w:rPr>
        <w:t>manifestad</w:t>
      </w:r>
      <w:r>
        <w:rPr>
          <w:rFonts w:ascii="Univers" w:eastAsia="Microsoft GothicNeo" w:hAnsi="Univers" w:cs="Lato"/>
          <w:sz w:val="24"/>
          <w:szCs w:val="24"/>
        </w:rPr>
        <w:t xml:space="preserve">a de los </w:t>
      </w:r>
      <w:proofErr w:type="gramStart"/>
      <w:r>
        <w:rPr>
          <w:rFonts w:ascii="Univers" w:eastAsia="Microsoft GothicNeo" w:hAnsi="Univers" w:cs="Lato"/>
          <w:sz w:val="24"/>
          <w:szCs w:val="24"/>
        </w:rPr>
        <w:t>seres,</w:t>
      </w:r>
      <w:proofErr w:type="gramEnd"/>
      <w:r>
        <w:rPr>
          <w:rFonts w:ascii="Univers" w:eastAsia="Microsoft GothicNeo" w:hAnsi="Univers" w:cs="Lato"/>
          <w:sz w:val="24"/>
          <w:szCs w:val="24"/>
        </w:rPr>
        <w:t xml:space="preserve"> </w:t>
      </w:r>
      <w:r w:rsidRPr="00A37812">
        <w:rPr>
          <w:rFonts w:ascii="Univers" w:eastAsia="Microsoft GothicNeo" w:hAnsi="Univers" w:cs="Lato"/>
          <w:sz w:val="24"/>
          <w:szCs w:val="24"/>
        </w:rPr>
        <w:t>tiene por consiguiente un Alma.1</w:t>
      </w:r>
      <w:bookmarkEnd w:id="4"/>
    </w:p>
    <w:p w14:paraId="00EDE46D" w14:textId="77777777" w:rsidR="00001656" w:rsidRPr="00A37812" w:rsidRDefault="00001656" w:rsidP="00001656">
      <w:pPr>
        <w:tabs>
          <w:tab w:val="left" w:pos="9356"/>
        </w:tabs>
        <w:spacing w:beforeLines="130" w:before="312" w:afterLines="45" w:after="108" w:line="288" w:lineRule="atLeast"/>
        <w:ind w:left="1134"/>
        <w:jc w:val="both"/>
        <w:rPr>
          <w:rFonts w:ascii="Univers" w:eastAsia="Microsoft GothicNeo" w:hAnsi="Univers" w:cs="Lato"/>
          <w:sz w:val="24"/>
          <w:szCs w:val="24"/>
        </w:rPr>
      </w:pPr>
      <w:bookmarkStart w:id="5" w:name="1_Vease__Nephesh__alma__vida__pe_1"/>
      <w:r w:rsidRPr="00A37812">
        <w:rPr>
          <w:rFonts w:ascii="Univers" w:eastAsia="Microsoft GothicNeo" w:hAnsi="Univers" w:cs="Lato"/>
          <w:sz w:val="24"/>
          <w:szCs w:val="24"/>
        </w:rPr>
        <w:t xml:space="preserve">1 Véase. </w:t>
      </w:r>
      <w:proofErr w:type="spellStart"/>
      <w:r w:rsidRPr="00A37812">
        <w:rPr>
          <w:rFonts w:ascii="Univers" w:eastAsia="Microsoft GothicNeo" w:hAnsi="Univers" w:cs="Lato"/>
          <w:sz w:val="24"/>
          <w:szCs w:val="24"/>
        </w:rPr>
        <w:t>Nephesh</w:t>
      </w:r>
      <w:proofErr w:type="spellEnd"/>
      <w:r w:rsidRPr="00A37812">
        <w:rPr>
          <w:rFonts w:ascii="Univers" w:eastAsia="Microsoft GothicNeo" w:hAnsi="Univers" w:cs="Lato"/>
          <w:sz w:val="24"/>
          <w:szCs w:val="24"/>
        </w:rPr>
        <w:t>: alma, vida, persona, un alma, ser viviente, un yo. Propiamente es una criatura que respira, un animal de una cierta vitalidad corporal o mental. Así como también e</w:t>
      </w:r>
      <w:bookmarkStart w:id="6" w:name="l_termino_alma_o_anima__del"/>
      <w:bookmarkEnd w:id="5"/>
      <w:r w:rsidRPr="00A37812">
        <w:rPr>
          <w:rFonts w:ascii="Univers" w:eastAsia="Microsoft GothicNeo" w:hAnsi="Univers" w:cs="Lato"/>
          <w:sz w:val="24"/>
          <w:szCs w:val="24"/>
        </w:rPr>
        <w:t xml:space="preserve">l termino alma o ánima (del </w:t>
      </w:r>
      <w:bookmarkEnd w:id="6"/>
      <w:r w:rsidRPr="00A37812">
        <w:rPr>
          <w:rFonts w:ascii="Univers" w:hAnsi="Univers"/>
          <w:sz w:val="24"/>
          <w:szCs w:val="24"/>
        </w:rPr>
        <w:fldChar w:fldCharType="begin"/>
      </w:r>
      <w:r w:rsidRPr="00A37812">
        <w:rPr>
          <w:rFonts w:ascii="Univers" w:hAnsi="Univers"/>
          <w:sz w:val="24"/>
          <w:szCs w:val="24"/>
        </w:rPr>
        <w:instrText>HYPERLINK "https://es.wikipedia.org/wiki/Lat%C3%ADn"</w:instrText>
      </w:r>
      <w:r w:rsidRPr="00A37812">
        <w:rPr>
          <w:rFonts w:ascii="Univers" w:hAnsi="Univers"/>
          <w:sz w:val="24"/>
          <w:szCs w:val="24"/>
        </w:rPr>
      </w:r>
      <w:r w:rsidRPr="00A37812">
        <w:rPr>
          <w:rFonts w:ascii="Univers" w:hAnsi="Univers"/>
          <w:sz w:val="24"/>
          <w:szCs w:val="24"/>
        </w:rPr>
        <w:fldChar w:fldCharType="separate"/>
      </w:r>
      <w:bookmarkStart w:id="7" w:name="latin"/>
      <w:r w:rsidRPr="00A37812">
        <w:rPr>
          <w:rStyle w:val="Hipervnculo"/>
          <w:rFonts w:ascii="Univers" w:eastAsia="Microsoft GothicNeo" w:hAnsi="Univers" w:cs="Lato"/>
          <w:color w:val="auto"/>
          <w:sz w:val="24"/>
          <w:szCs w:val="24"/>
          <w:u w:val="none"/>
        </w:rPr>
        <w:t>latín</w:t>
      </w:r>
      <w:bookmarkEnd w:id="7"/>
      <w:r w:rsidRPr="00A37812">
        <w:rPr>
          <w:rFonts w:ascii="Univers" w:hAnsi="Univers"/>
          <w:sz w:val="24"/>
          <w:szCs w:val="24"/>
        </w:rPr>
        <w:fldChar w:fldCharType="end"/>
      </w:r>
      <w:bookmarkStart w:id="8" w:name="id_0_832"/>
      <w:r w:rsidRPr="00A37812">
        <w:rPr>
          <w:rFonts w:ascii="Univers" w:eastAsia="Microsoft GothicNeo" w:hAnsi="Univers" w:cs="Lato"/>
          <w:sz w:val="24"/>
          <w:szCs w:val="24"/>
        </w:rPr>
        <w:t xml:space="preserve"> </w:t>
      </w:r>
      <w:bookmarkStart w:id="9" w:name="anima"/>
      <w:bookmarkEnd w:id="8"/>
      <w:r w:rsidRPr="00A37812">
        <w:rPr>
          <w:rFonts w:ascii="Univers" w:eastAsia="Microsoft GothicNeo" w:hAnsi="Univers" w:cs="Lato"/>
          <w:i/>
          <w:iCs/>
          <w:sz w:val="24"/>
          <w:szCs w:val="24"/>
        </w:rPr>
        <w:t>anima</w:t>
      </w:r>
      <w:bookmarkStart w:id="10" w:name="__se_refiere_a_una_entidad_inmat"/>
      <w:bookmarkEnd w:id="9"/>
      <w:r w:rsidRPr="00A37812">
        <w:rPr>
          <w:rFonts w:ascii="Univers" w:eastAsia="Microsoft GothicNeo" w:hAnsi="Univers" w:cs="Lato"/>
          <w:sz w:val="24"/>
          <w:szCs w:val="24"/>
        </w:rPr>
        <w:t xml:space="preserve">) se refiere a una entidad inmaterial que, según las afirmaciones y las encontradas creencias </w:t>
      </w:r>
      <w:bookmarkEnd w:id="10"/>
      <w:r w:rsidRPr="00A37812">
        <w:rPr>
          <w:rFonts w:ascii="Univers" w:hAnsi="Univers"/>
          <w:sz w:val="24"/>
          <w:szCs w:val="24"/>
        </w:rPr>
        <w:fldChar w:fldCharType="begin"/>
      </w:r>
      <w:r w:rsidRPr="00A37812">
        <w:rPr>
          <w:rFonts w:ascii="Univers" w:hAnsi="Univers"/>
          <w:sz w:val="24"/>
          <w:szCs w:val="24"/>
        </w:rPr>
        <w:instrText>HYPERLINK "https://es.wikipedia.org/wiki/Filosof%C3%ADa"</w:instrText>
      </w:r>
      <w:r w:rsidRPr="00A37812">
        <w:rPr>
          <w:rFonts w:ascii="Univers" w:hAnsi="Univers"/>
          <w:sz w:val="24"/>
          <w:szCs w:val="24"/>
        </w:rPr>
      </w:r>
      <w:r w:rsidRPr="00A37812">
        <w:rPr>
          <w:rFonts w:ascii="Univers" w:hAnsi="Univers"/>
          <w:sz w:val="24"/>
          <w:szCs w:val="24"/>
        </w:rPr>
        <w:fldChar w:fldCharType="separate"/>
      </w:r>
      <w:bookmarkStart w:id="11" w:name="filosoficas"/>
      <w:r w:rsidRPr="00A37812">
        <w:rPr>
          <w:rStyle w:val="Hipervnculo"/>
          <w:rFonts w:ascii="Univers" w:eastAsia="Microsoft GothicNeo" w:hAnsi="Univers" w:cs="Lato"/>
          <w:color w:val="auto"/>
          <w:sz w:val="24"/>
          <w:szCs w:val="24"/>
          <w:u w:val="none"/>
        </w:rPr>
        <w:t>filosóficas</w:t>
      </w:r>
      <w:bookmarkEnd w:id="11"/>
      <w:r w:rsidRPr="00A37812">
        <w:rPr>
          <w:rFonts w:ascii="Univers" w:hAnsi="Univers"/>
          <w:sz w:val="24"/>
          <w:szCs w:val="24"/>
        </w:rPr>
        <w:fldChar w:fldCharType="end"/>
      </w:r>
      <w:bookmarkStart w:id="12" w:name="y"/>
      <w:r w:rsidRPr="00A37812">
        <w:rPr>
          <w:rFonts w:ascii="Univers" w:eastAsia="Microsoft GothicNeo" w:hAnsi="Univers" w:cs="Lato"/>
          <w:sz w:val="24"/>
          <w:szCs w:val="24"/>
        </w:rPr>
        <w:t xml:space="preserve"> y </w:t>
      </w:r>
      <w:bookmarkEnd w:id="12"/>
      <w:r w:rsidRPr="00A37812">
        <w:rPr>
          <w:rFonts w:ascii="Univers" w:hAnsi="Univers"/>
          <w:sz w:val="24"/>
          <w:szCs w:val="24"/>
        </w:rPr>
        <w:fldChar w:fldCharType="begin"/>
      </w:r>
      <w:r w:rsidRPr="00A37812">
        <w:rPr>
          <w:rFonts w:ascii="Univers" w:hAnsi="Univers"/>
          <w:sz w:val="24"/>
          <w:szCs w:val="24"/>
        </w:rPr>
        <w:instrText>HYPERLINK "https://es.wikipedia.org/wiki/Teolog%C3%ADa"</w:instrText>
      </w:r>
      <w:r w:rsidRPr="00A37812">
        <w:rPr>
          <w:rFonts w:ascii="Univers" w:hAnsi="Univers"/>
          <w:sz w:val="24"/>
          <w:szCs w:val="24"/>
        </w:rPr>
      </w:r>
      <w:r w:rsidRPr="00A37812">
        <w:rPr>
          <w:rFonts w:ascii="Univers" w:hAnsi="Univers"/>
          <w:sz w:val="24"/>
          <w:szCs w:val="24"/>
        </w:rPr>
        <w:fldChar w:fldCharType="separate"/>
      </w:r>
      <w:bookmarkStart w:id="13" w:name="teologicas"/>
      <w:r w:rsidRPr="00A37812">
        <w:rPr>
          <w:rStyle w:val="Hipervnculo"/>
          <w:rFonts w:ascii="Univers" w:eastAsia="Microsoft GothicNeo" w:hAnsi="Univers" w:cs="Lato"/>
          <w:color w:val="auto"/>
          <w:sz w:val="24"/>
          <w:szCs w:val="24"/>
          <w:u w:val="none"/>
        </w:rPr>
        <w:t>teológicas</w:t>
      </w:r>
      <w:bookmarkEnd w:id="13"/>
      <w:r w:rsidRPr="00A37812">
        <w:rPr>
          <w:rFonts w:ascii="Univers" w:hAnsi="Univers"/>
          <w:sz w:val="24"/>
          <w:szCs w:val="24"/>
        </w:rPr>
        <w:fldChar w:fldCharType="end"/>
      </w:r>
      <w:bookmarkStart w:id="14" w:name="id_0_838"/>
      <w:r w:rsidRPr="00A37812">
        <w:rPr>
          <w:rFonts w:ascii="Univers" w:eastAsia="Microsoft GothicNeo" w:hAnsi="Univers" w:cs="Lato"/>
          <w:sz w:val="24"/>
          <w:szCs w:val="24"/>
        </w:rPr>
        <w:t xml:space="preserve"> </w:t>
      </w:r>
      <w:bookmarkStart w:id="15" w:name="1_Vease__Nephesh__alma__vida__pe"/>
      <w:bookmarkStart w:id="16" w:name="de_diferentes_perspectivas_y_tra"/>
      <w:bookmarkEnd w:id="14"/>
      <w:r w:rsidRPr="00A37812">
        <w:rPr>
          <w:rFonts w:ascii="Univers" w:eastAsia="Microsoft GothicNeo" w:hAnsi="Univers" w:cs="Lato"/>
          <w:sz w:val="24"/>
          <w:szCs w:val="24"/>
        </w:rPr>
        <w:t xml:space="preserve">de diferentes perspectivas y tradiciones, poseen todos los seres vivos. </w:t>
      </w:r>
      <w:bookmarkEnd w:id="15"/>
      <w:bookmarkEnd w:id="16"/>
    </w:p>
    <w:p w14:paraId="4160DECC" w14:textId="77777777" w:rsidR="00001656" w:rsidRPr="00A37812" w:rsidRDefault="00001656" w:rsidP="00001656">
      <w:pPr>
        <w:tabs>
          <w:tab w:val="left" w:pos="9356"/>
        </w:tabs>
        <w:spacing w:beforeLines="130" w:before="312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  <w:bookmarkStart w:id="17" w:name="Pero_evidentemente_necesitamos_m"/>
      <w:r w:rsidRPr="00A37812">
        <w:rPr>
          <w:rFonts w:ascii="Univers" w:eastAsia="Microsoft GothicNeo" w:hAnsi="Univers" w:cs="Lato"/>
          <w:sz w:val="24"/>
          <w:szCs w:val="24"/>
        </w:rPr>
        <w:lastRenderedPageBreak/>
        <w:t>Evidentemente</w:t>
      </w:r>
      <w:r>
        <w:rPr>
          <w:rFonts w:ascii="Univers" w:eastAsia="Microsoft GothicNeo" w:hAnsi="Univers" w:cs="Lato"/>
          <w:sz w:val="24"/>
          <w:szCs w:val="24"/>
        </w:rPr>
        <w:t xml:space="preserve"> </w:t>
      </w:r>
      <w:r w:rsidRPr="00A37812">
        <w:rPr>
          <w:rFonts w:ascii="Univers" w:eastAsia="Microsoft GothicNeo" w:hAnsi="Univers" w:cs="Lato"/>
          <w:sz w:val="24"/>
          <w:szCs w:val="24"/>
        </w:rPr>
        <w:t>intentaremos discernir algo más sobre esto</w:t>
      </w:r>
      <w:r>
        <w:rPr>
          <w:rFonts w:ascii="Univers" w:eastAsia="Microsoft GothicNeo" w:hAnsi="Univers" w:cs="Lato"/>
          <w:sz w:val="24"/>
          <w:szCs w:val="24"/>
        </w:rPr>
        <w:t>s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 </w:t>
      </w:r>
      <w:r>
        <w:rPr>
          <w:rFonts w:ascii="Univers" w:eastAsia="Microsoft GothicNeo" w:hAnsi="Univers" w:cs="Lato"/>
          <w:sz w:val="24"/>
          <w:szCs w:val="24"/>
        </w:rPr>
        <w:t>puntos</w:t>
      </w:r>
      <w:r w:rsidRPr="00A37812">
        <w:rPr>
          <w:rFonts w:ascii="Univers" w:eastAsia="Microsoft GothicNeo" w:hAnsi="Univers" w:cs="Lato"/>
          <w:sz w:val="24"/>
          <w:szCs w:val="24"/>
        </w:rPr>
        <w:t>, con la puesta en escena de otra</w:t>
      </w:r>
      <w:r>
        <w:rPr>
          <w:rFonts w:ascii="Univers" w:eastAsia="Microsoft GothicNeo" w:hAnsi="Univers" w:cs="Lato"/>
          <w:sz w:val="24"/>
          <w:szCs w:val="24"/>
        </w:rPr>
        <w:t xml:space="preserve"> </w:t>
      </w:r>
      <w:r w:rsidRPr="00A37812">
        <w:rPr>
          <w:rFonts w:ascii="Univers" w:eastAsia="Microsoft GothicNeo" w:hAnsi="Univers" w:cs="Lato"/>
          <w:sz w:val="24"/>
          <w:szCs w:val="24"/>
        </w:rPr>
        <w:t>analogía, como la siguiente:</w:t>
      </w:r>
      <w:bookmarkEnd w:id="17"/>
    </w:p>
    <w:p w14:paraId="3C50109A" w14:textId="77777777" w:rsidR="00001656" w:rsidRDefault="00001656" w:rsidP="00001656">
      <w:pPr>
        <w:tabs>
          <w:tab w:val="left" w:pos="9356"/>
        </w:tabs>
        <w:spacing w:beforeLines="130" w:before="312" w:afterLines="45" w:after="108" w:line="288" w:lineRule="atLeast"/>
        <w:ind w:left="1134"/>
        <w:jc w:val="both"/>
        <w:rPr>
          <w:rFonts w:ascii="Univers" w:eastAsia="Microsoft GothicNeo" w:hAnsi="Univers" w:cs="Calibri"/>
          <w:sz w:val="24"/>
          <w:szCs w:val="24"/>
        </w:rPr>
      </w:pPr>
      <w:r w:rsidRPr="000F709F">
        <w:rPr>
          <w:rFonts w:ascii="Univers" w:eastAsia="Microsoft GothicNeo" w:hAnsi="Univers" w:cs="Calibri"/>
          <w:sz w:val="24"/>
          <w:szCs w:val="24"/>
        </w:rPr>
        <w:t xml:space="preserve">“Toda alma individual está en esencia, intrínsicamente relacionada con el Primer Alma Universal desde </w:t>
      </w:r>
      <w:r>
        <w:rPr>
          <w:rFonts w:ascii="Univers" w:eastAsia="Microsoft GothicNeo" w:hAnsi="Univers" w:cs="Calibri"/>
          <w:sz w:val="24"/>
          <w:szCs w:val="24"/>
        </w:rPr>
        <w:t xml:space="preserve">y </w:t>
      </w:r>
      <w:r w:rsidRPr="000F709F">
        <w:rPr>
          <w:rFonts w:ascii="Univers" w:eastAsia="Microsoft GothicNeo" w:hAnsi="Univers" w:cs="Calibri"/>
          <w:sz w:val="24"/>
          <w:szCs w:val="24"/>
        </w:rPr>
        <w:t xml:space="preserve">donde </w:t>
      </w:r>
      <w:r>
        <w:rPr>
          <w:rFonts w:ascii="Univers" w:eastAsia="Microsoft GothicNeo" w:hAnsi="Univers" w:cs="Calibri"/>
          <w:sz w:val="24"/>
          <w:szCs w:val="24"/>
        </w:rPr>
        <w:t>esta</w:t>
      </w:r>
      <w:r w:rsidRPr="000F709F">
        <w:rPr>
          <w:rFonts w:ascii="Univers" w:eastAsia="Microsoft GothicNeo" w:hAnsi="Univers" w:cs="Calibri"/>
          <w:sz w:val="24"/>
          <w:szCs w:val="24"/>
        </w:rPr>
        <w:t xml:space="preserve"> misma deviene”.</w:t>
      </w:r>
    </w:p>
    <w:p w14:paraId="6699B6BD" w14:textId="77777777" w:rsidR="00001656" w:rsidRPr="00A37812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  <w:bookmarkStart w:id="18" w:name="_Toda_alma_individual_esta_en_su"/>
      <w:r w:rsidRPr="00A37812">
        <w:rPr>
          <w:rFonts w:ascii="Univers" w:eastAsia="Microsoft GothicNeo" w:hAnsi="Univers" w:cs="Lato"/>
          <w:sz w:val="24"/>
          <w:szCs w:val="24"/>
        </w:rPr>
        <w:t>O sea que</w:t>
      </w:r>
      <w:r>
        <w:rPr>
          <w:rFonts w:ascii="Univers" w:eastAsia="Microsoft GothicNeo" w:hAnsi="Univers" w:cs="Lato"/>
          <w:sz w:val="24"/>
          <w:szCs w:val="24"/>
        </w:rPr>
        <w:t xml:space="preserve"> esto nos ayuda a encontrar sentido a que la Unidad es el origen de la Multiplicidad, como por ejemplo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hablar de una gota de agua </w:t>
      </w:r>
      <w:r>
        <w:rPr>
          <w:rFonts w:ascii="Univers" w:eastAsia="Microsoft GothicNeo" w:hAnsi="Univers" w:cs="Lato"/>
          <w:sz w:val="24"/>
          <w:szCs w:val="24"/>
        </w:rPr>
        <w:t xml:space="preserve">que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sea diferente de las </w:t>
      </w:r>
      <w:r>
        <w:rPr>
          <w:rFonts w:ascii="Univers" w:eastAsia="Microsoft GothicNeo" w:hAnsi="Univers" w:cs="Lato"/>
          <w:sz w:val="24"/>
          <w:szCs w:val="24"/>
        </w:rPr>
        <w:t xml:space="preserve">otras </w:t>
      </w:r>
      <w:r w:rsidRPr="00A37812">
        <w:rPr>
          <w:rFonts w:ascii="Univers" w:eastAsia="Microsoft GothicNeo" w:hAnsi="Univers" w:cs="Lato"/>
          <w:sz w:val="24"/>
          <w:szCs w:val="24"/>
        </w:rPr>
        <w:t>gotas</w:t>
      </w:r>
      <w:r>
        <w:rPr>
          <w:rFonts w:ascii="Univers" w:eastAsia="Microsoft GothicNeo" w:hAnsi="Univers" w:cs="Lato"/>
          <w:sz w:val="24"/>
          <w:szCs w:val="24"/>
        </w:rPr>
        <w:t>, es algo inconcebible,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 </w:t>
      </w:r>
      <w:r>
        <w:rPr>
          <w:rFonts w:ascii="Univers" w:eastAsia="Microsoft GothicNeo" w:hAnsi="Univers" w:cs="Lato"/>
          <w:sz w:val="24"/>
          <w:szCs w:val="24"/>
        </w:rPr>
        <w:t>p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uesto que podemos comprobar </w:t>
      </w:r>
      <w:r>
        <w:rPr>
          <w:rFonts w:ascii="Univers" w:eastAsia="Microsoft GothicNeo" w:hAnsi="Univers" w:cs="Lato"/>
          <w:sz w:val="24"/>
          <w:szCs w:val="24"/>
        </w:rPr>
        <w:t>que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 no es </w:t>
      </w:r>
      <w:r>
        <w:rPr>
          <w:rFonts w:ascii="Univers" w:eastAsia="Microsoft GothicNeo" w:hAnsi="Univers" w:cs="Lato"/>
          <w:sz w:val="24"/>
          <w:szCs w:val="24"/>
        </w:rPr>
        <w:t>posible</w:t>
      </w:r>
      <w:r w:rsidRPr="00A37812">
        <w:rPr>
          <w:rFonts w:ascii="Univers" w:eastAsia="Microsoft GothicNeo" w:hAnsi="Univers" w:cs="Lato"/>
          <w:sz w:val="24"/>
          <w:szCs w:val="24"/>
        </w:rPr>
        <w:t>, pues</w:t>
      </w:r>
      <w:r>
        <w:rPr>
          <w:rFonts w:ascii="Univers" w:eastAsia="Microsoft GothicNeo" w:hAnsi="Univers" w:cs="Lato"/>
          <w:sz w:val="24"/>
          <w:szCs w:val="24"/>
        </w:rPr>
        <w:t>to que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 no hay una sola gota que sea diferente de las</w:t>
      </w:r>
      <w:r>
        <w:rPr>
          <w:rFonts w:ascii="Univers" w:eastAsia="Microsoft GothicNeo" w:hAnsi="Univers" w:cs="Lato"/>
          <w:sz w:val="24"/>
          <w:szCs w:val="24"/>
        </w:rPr>
        <w:t xml:space="preserve"> que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 contienen los ríos, los mares u océanos, puesto que el agua es solo eso, agua y nada más. </w:t>
      </w:r>
    </w:p>
    <w:p w14:paraId="320465D9" w14:textId="77777777" w:rsidR="00001656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  <w:r w:rsidRPr="00A37812">
        <w:rPr>
          <w:rFonts w:ascii="Univers" w:eastAsia="Microsoft GothicNeo" w:hAnsi="Univers" w:cs="Lato"/>
          <w:sz w:val="24"/>
          <w:szCs w:val="24"/>
        </w:rPr>
        <w:t>Existe por lo tanto una ley de semejanzas, que nos dice y nos explica, del porqué los parecidos o los iguales entre las cosas o los seres</w:t>
      </w:r>
      <w:r>
        <w:rPr>
          <w:rFonts w:ascii="Univers" w:eastAsia="Microsoft GothicNeo" w:hAnsi="Univers" w:cs="Lato"/>
          <w:sz w:val="24"/>
          <w:szCs w:val="24"/>
        </w:rPr>
        <w:t>, es posible en la propia Naturaleza.</w:t>
      </w:r>
    </w:p>
    <w:p w14:paraId="6DC412F7" w14:textId="77777777" w:rsidR="00001656" w:rsidRPr="00A37812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</w:p>
    <w:p w14:paraId="16188578" w14:textId="77777777" w:rsidR="00001656" w:rsidRPr="00A37812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8"/>
          <w:szCs w:val="28"/>
        </w:rPr>
      </w:pPr>
      <w:r w:rsidRPr="00A37812">
        <w:rPr>
          <w:rFonts w:ascii="Univers" w:eastAsia="Microsoft GothicNeo" w:hAnsi="Univers" w:cs="Lato"/>
          <w:b/>
          <w:bCs/>
          <w:sz w:val="28"/>
          <w:szCs w:val="28"/>
        </w:rPr>
        <w:t>Aclaremos un poco más est</w:t>
      </w:r>
      <w:bookmarkEnd w:id="18"/>
      <w:r w:rsidRPr="00A37812">
        <w:rPr>
          <w:rFonts w:ascii="Univers" w:eastAsia="Microsoft GothicNeo" w:hAnsi="Univers" w:cs="Lato"/>
          <w:b/>
          <w:bCs/>
          <w:sz w:val="28"/>
          <w:szCs w:val="28"/>
        </w:rPr>
        <w:t>o</w:t>
      </w:r>
    </w:p>
    <w:p w14:paraId="45C50A42" w14:textId="77777777" w:rsidR="00001656" w:rsidRPr="00A37812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  <w:bookmarkStart w:id="19" w:name="La_misma_Causa_y_Energia_que_lat"/>
      <w:r w:rsidRPr="00A37812">
        <w:rPr>
          <w:rFonts w:ascii="Univers" w:eastAsia="Microsoft GothicNeo" w:hAnsi="Univers" w:cs="Lato"/>
          <w:sz w:val="24"/>
          <w:szCs w:val="24"/>
        </w:rPr>
        <w:t>La misma Energía</w:t>
      </w:r>
      <w:r>
        <w:rPr>
          <w:rFonts w:ascii="Univers" w:eastAsia="Microsoft GothicNeo" w:hAnsi="Univers" w:cs="Lato"/>
          <w:sz w:val="24"/>
          <w:szCs w:val="24"/>
        </w:rPr>
        <w:t>,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 que en todas las clases de almas particulares</w:t>
      </w:r>
      <w:r>
        <w:rPr>
          <w:rFonts w:ascii="Univers" w:eastAsia="Microsoft GothicNeo" w:hAnsi="Univers" w:cs="Lato"/>
          <w:sz w:val="24"/>
          <w:szCs w:val="24"/>
        </w:rPr>
        <w:t xml:space="preserve"> se mueven</w:t>
      </w:r>
      <w:r w:rsidRPr="00A37812">
        <w:rPr>
          <w:rFonts w:ascii="Univers" w:eastAsia="Microsoft GothicNeo" w:hAnsi="Univers" w:cs="Lato"/>
          <w:sz w:val="24"/>
          <w:szCs w:val="24"/>
        </w:rPr>
        <w:t>, se encuentran en</w:t>
      </w:r>
      <w:r>
        <w:rPr>
          <w:rFonts w:ascii="Univers" w:eastAsia="Microsoft GothicNeo" w:hAnsi="Univers" w:cs="Lato"/>
          <w:sz w:val="24"/>
          <w:szCs w:val="24"/>
        </w:rPr>
        <w:t xml:space="preserve"> una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connatural </w:t>
      </w:r>
      <w:r>
        <w:rPr>
          <w:rFonts w:ascii="Univers" w:eastAsia="Microsoft GothicNeo" w:hAnsi="Univers" w:cs="Lato"/>
          <w:sz w:val="24"/>
          <w:szCs w:val="24"/>
        </w:rPr>
        <w:t>U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nión y </w:t>
      </w:r>
      <w:r>
        <w:rPr>
          <w:rFonts w:ascii="Univers" w:eastAsia="Microsoft GothicNeo" w:hAnsi="Univers" w:cs="Lato"/>
          <w:sz w:val="24"/>
          <w:szCs w:val="24"/>
        </w:rPr>
        <w:t xml:space="preserve">en </w:t>
      </w:r>
      <w:r w:rsidRPr="00A37812">
        <w:rPr>
          <w:rFonts w:ascii="Univers" w:eastAsia="Microsoft GothicNeo" w:hAnsi="Univers" w:cs="Lato"/>
          <w:sz w:val="24"/>
          <w:szCs w:val="24"/>
        </w:rPr>
        <w:t>estrecha relación entre ellas</w:t>
      </w:r>
      <w:r>
        <w:rPr>
          <w:rFonts w:ascii="Univers" w:eastAsia="Microsoft GothicNeo" w:hAnsi="Univers" w:cs="Lato"/>
          <w:sz w:val="24"/>
          <w:szCs w:val="24"/>
        </w:rPr>
        <w:t>, a pesar de ser diferentes los cuerpos que las contienen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. </w:t>
      </w:r>
    </w:p>
    <w:p w14:paraId="332772A0" w14:textId="77777777" w:rsidR="00001656" w:rsidRPr="00A37812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  <w:r w:rsidRPr="00A37812">
        <w:rPr>
          <w:rFonts w:ascii="Univers" w:eastAsia="Microsoft GothicNeo" w:hAnsi="Univers" w:cs="Lato"/>
          <w:sz w:val="24"/>
          <w:szCs w:val="24"/>
        </w:rPr>
        <w:t>Por ejemplo, un planeta cualquiera de nuestra conocida Galaxia</w:t>
      </w:r>
      <w:r>
        <w:rPr>
          <w:rFonts w:ascii="Univers" w:eastAsia="Microsoft GothicNeo" w:hAnsi="Univers" w:cs="Lato"/>
          <w:sz w:val="24"/>
          <w:szCs w:val="24"/>
        </w:rPr>
        <w:t>, como por ejemplo Venus,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 se encuentra dentro de </w:t>
      </w:r>
      <w:r>
        <w:rPr>
          <w:rFonts w:ascii="Univers" w:eastAsia="Microsoft GothicNeo" w:hAnsi="Univers" w:cs="Lato"/>
          <w:sz w:val="24"/>
          <w:szCs w:val="24"/>
        </w:rPr>
        <w:t>la misma Galaxia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, tal </w:t>
      </w:r>
      <w:r>
        <w:rPr>
          <w:rFonts w:ascii="Univers" w:eastAsia="Microsoft GothicNeo" w:hAnsi="Univers" w:cs="Lato"/>
          <w:sz w:val="24"/>
          <w:szCs w:val="24"/>
        </w:rPr>
        <w:t xml:space="preserve">como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nuestra observación </w:t>
      </w:r>
      <w:r>
        <w:rPr>
          <w:rFonts w:ascii="Univers" w:eastAsia="Microsoft GothicNeo" w:hAnsi="Univers" w:cs="Lato"/>
          <w:sz w:val="24"/>
          <w:szCs w:val="24"/>
        </w:rPr>
        <w:t xml:space="preserve">visual y tecnológica </w:t>
      </w:r>
      <w:r w:rsidRPr="00A37812">
        <w:rPr>
          <w:rFonts w:ascii="Univers" w:eastAsia="Microsoft GothicNeo" w:hAnsi="Univers" w:cs="Lato"/>
          <w:sz w:val="24"/>
          <w:szCs w:val="24"/>
        </w:rPr>
        <w:t>así nos lo demuestra. Por poner otro ejemplo</w:t>
      </w:r>
      <w:r>
        <w:rPr>
          <w:rFonts w:ascii="Univers" w:eastAsia="Microsoft GothicNeo" w:hAnsi="Univers" w:cs="Lato"/>
          <w:sz w:val="24"/>
          <w:szCs w:val="24"/>
        </w:rPr>
        <w:t xml:space="preserve"> y esta vez Matemático, se da que </w:t>
      </w:r>
      <w:r w:rsidRPr="00A37812">
        <w:rPr>
          <w:rFonts w:ascii="Univers" w:eastAsia="Microsoft GothicNeo" w:hAnsi="Univers" w:cs="Lato"/>
          <w:sz w:val="24"/>
          <w:szCs w:val="24"/>
        </w:rPr>
        <w:t>un número cualquiera</w:t>
      </w:r>
      <w:r>
        <w:rPr>
          <w:rFonts w:ascii="Univers" w:eastAsia="Microsoft GothicNeo" w:hAnsi="Univers" w:cs="Lato"/>
          <w:sz w:val="24"/>
          <w:szCs w:val="24"/>
        </w:rPr>
        <w:t xml:space="preserve"> por ejemplo el 3,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 no </w:t>
      </w:r>
      <w:r>
        <w:rPr>
          <w:rFonts w:ascii="Univers" w:eastAsia="Microsoft GothicNeo" w:hAnsi="Univers" w:cs="Lato"/>
          <w:sz w:val="24"/>
          <w:szCs w:val="24"/>
        </w:rPr>
        <w:t xml:space="preserve">existiría </w:t>
      </w:r>
      <w:r w:rsidRPr="00A37812">
        <w:rPr>
          <w:rFonts w:ascii="Univers" w:eastAsia="Microsoft GothicNeo" w:hAnsi="Univers" w:cs="Lato"/>
          <w:sz w:val="24"/>
          <w:szCs w:val="24"/>
        </w:rPr>
        <w:t>por sí solo,</w:t>
      </w:r>
      <w:r>
        <w:rPr>
          <w:rFonts w:ascii="Univers" w:eastAsia="Microsoft GothicNeo" w:hAnsi="Univers" w:cs="Lato"/>
          <w:sz w:val="24"/>
          <w:szCs w:val="24"/>
        </w:rPr>
        <w:t xml:space="preserve"> </w:t>
      </w:r>
      <w:r w:rsidRPr="00A37812">
        <w:rPr>
          <w:rFonts w:ascii="Univers" w:eastAsia="Microsoft GothicNeo" w:hAnsi="Univers" w:cs="Lato"/>
          <w:sz w:val="24"/>
          <w:szCs w:val="24"/>
        </w:rPr>
        <w:t>sin la relación</w:t>
      </w:r>
      <w:r>
        <w:rPr>
          <w:rFonts w:ascii="Univers" w:eastAsia="Microsoft GothicNeo" w:hAnsi="Univers" w:cs="Lato"/>
          <w:sz w:val="24"/>
          <w:szCs w:val="24"/>
        </w:rPr>
        <w:t xml:space="preserve"> derivada </w:t>
      </w:r>
      <w:r w:rsidRPr="00A37812">
        <w:rPr>
          <w:rFonts w:ascii="Univers" w:eastAsia="Microsoft GothicNeo" w:hAnsi="Univers" w:cs="Lato"/>
          <w:sz w:val="24"/>
          <w:szCs w:val="24"/>
        </w:rPr>
        <w:t>con otros números</w:t>
      </w:r>
      <w:bookmarkEnd w:id="19"/>
      <w:r w:rsidRPr="00A37812">
        <w:rPr>
          <w:rFonts w:ascii="Univers" w:eastAsia="Microsoft GothicNeo" w:hAnsi="Univers" w:cs="Lato"/>
          <w:sz w:val="24"/>
          <w:szCs w:val="24"/>
        </w:rPr>
        <w:t xml:space="preserve"> de la</w:t>
      </w:r>
      <w:r>
        <w:rPr>
          <w:rFonts w:ascii="Univers" w:eastAsia="Microsoft GothicNeo" w:hAnsi="Univers" w:cs="Lato"/>
          <w:sz w:val="24"/>
          <w:szCs w:val="24"/>
        </w:rPr>
        <w:t xml:space="preserve"> </w:t>
      </w:r>
      <w:r w:rsidRPr="00A37812">
        <w:rPr>
          <w:rFonts w:ascii="Univers" w:eastAsia="Microsoft GothicNeo" w:hAnsi="Univers" w:cs="Lato"/>
          <w:sz w:val="24"/>
          <w:szCs w:val="24"/>
        </w:rPr>
        <w:t>escala numérica</w:t>
      </w:r>
      <w:r>
        <w:rPr>
          <w:rFonts w:ascii="Univers" w:eastAsia="Microsoft GothicNeo" w:hAnsi="Univers" w:cs="Lato"/>
          <w:sz w:val="24"/>
          <w:szCs w:val="24"/>
        </w:rPr>
        <w:t xml:space="preserve"> ¿verdad?</w:t>
      </w:r>
    </w:p>
    <w:p w14:paraId="0B652624" w14:textId="77777777" w:rsidR="00001656" w:rsidRPr="00A37812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  <w:bookmarkStart w:id="20" w:name="Estamos_hablando_evidentemente_1"/>
      <w:bookmarkStart w:id="21" w:name="Estamos_hablando_evidentemente"/>
      <w:r w:rsidRPr="00A37812">
        <w:rPr>
          <w:rFonts w:ascii="Univers" w:eastAsia="Microsoft GothicNeo" w:hAnsi="Univers" w:cs="Lato"/>
          <w:sz w:val="24"/>
          <w:szCs w:val="24"/>
        </w:rPr>
        <w:t xml:space="preserve">Estamos hablando </w:t>
      </w:r>
      <w:r>
        <w:rPr>
          <w:rFonts w:ascii="Univers" w:eastAsia="Microsoft GothicNeo" w:hAnsi="Univers" w:cs="Lato"/>
          <w:sz w:val="24"/>
          <w:szCs w:val="24"/>
        </w:rPr>
        <w:t xml:space="preserve">entonces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de la relación esencial de una </w:t>
      </w:r>
      <w:r>
        <w:rPr>
          <w:rFonts w:ascii="Univers" w:eastAsia="Microsoft GothicNeo" w:hAnsi="Univers" w:cs="Lato"/>
          <w:sz w:val="24"/>
          <w:szCs w:val="24"/>
        </w:rPr>
        <w:t xml:space="preserve">Sola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Unidad en todas las cosas, </w:t>
      </w:r>
      <w:r>
        <w:rPr>
          <w:rFonts w:ascii="Univers" w:eastAsia="Microsoft GothicNeo" w:hAnsi="Univers" w:cs="Lato"/>
          <w:sz w:val="24"/>
          <w:szCs w:val="24"/>
        </w:rPr>
        <w:t xml:space="preserve">al menos cada una en su propio género,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pues es verdad que existe una </w:t>
      </w:r>
      <w:r>
        <w:rPr>
          <w:rFonts w:ascii="Univers" w:eastAsia="Microsoft GothicNeo" w:hAnsi="Univers" w:cs="Lato"/>
          <w:sz w:val="24"/>
          <w:szCs w:val="24"/>
        </w:rPr>
        <w:t>L</w:t>
      </w:r>
      <w:r w:rsidRPr="00A37812">
        <w:rPr>
          <w:rFonts w:ascii="Univers" w:eastAsia="Microsoft GothicNeo" w:hAnsi="Univers" w:cs="Lato"/>
          <w:sz w:val="24"/>
          <w:szCs w:val="24"/>
        </w:rPr>
        <w:t>ey Universal que</w:t>
      </w:r>
      <w:r>
        <w:rPr>
          <w:rFonts w:ascii="Univers" w:eastAsia="Microsoft GothicNeo" w:hAnsi="Univers" w:cs="Lato"/>
          <w:sz w:val="24"/>
          <w:szCs w:val="24"/>
        </w:rPr>
        <w:t xml:space="preserve"> </w:t>
      </w:r>
      <w:r w:rsidRPr="00A37812">
        <w:rPr>
          <w:rFonts w:ascii="Univers" w:eastAsia="Microsoft GothicNeo" w:hAnsi="Univers" w:cs="Lato"/>
          <w:sz w:val="24"/>
          <w:szCs w:val="24"/>
        </w:rPr>
        <w:t>relaciona entre sí a los semejantes</w:t>
      </w:r>
      <w:r>
        <w:rPr>
          <w:rFonts w:ascii="Univers" w:eastAsia="Microsoft GothicNeo" w:hAnsi="Univers" w:cs="Lato"/>
          <w:sz w:val="24"/>
          <w:szCs w:val="24"/>
        </w:rPr>
        <w:t xml:space="preserve"> dentro de su propia Unidad, de esta manera podemos deducir, que cada una de ellas conforman un Todo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. </w:t>
      </w:r>
      <w:r>
        <w:rPr>
          <w:rFonts w:ascii="Univers" w:eastAsia="Microsoft GothicNeo" w:hAnsi="Univers" w:cs="Lato"/>
          <w:sz w:val="24"/>
          <w:szCs w:val="24"/>
        </w:rPr>
        <w:t>Con esto se visualiza que n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o hay ningún </w:t>
      </w:r>
      <w:r>
        <w:rPr>
          <w:rFonts w:ascii="Univers" w:eastAsia="Microsoft GothicNeo" w:hAnsi="Univers" w:cs="Lato"/>
          <w:sz w:val="24"/>
          <w:szCs w:val="24"/>
        </w:rPr>
        <w:t>C</w:t>
      </w:r>
      <w:r w:rsidRPr="00A37812">
        <w:rPr>
          <w:rFonts w:ascii="Univers" w:eastAsia="Microsoft GothicNeo" w:hAnsi="Univers" w:cs="Lato"/>
          <w:sz w:val="24"/>
          <w:szCs w:val="24"/>
        </w:rPr>
        <w:t>aos en la Creación porque, aunque los seres nos aparecen como diferentes</w:t>
      </w:r>
      <w:r>
        <w:rPr>
          <w:rFonts w:ascii="Univers" w:eastAsia="Microsoft GothicNeo" w:hAnsi="Univers" w:cs="Lato"/>
          <w:sz w:val="24"/>
          <w:szCs w:val="24"/>
        </w:rPr>
        <w:t xml:space="preserve"> en su manifestación,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esta </w:t>
      </w:r>
      <w:r>
        <w:rPr>
          <w:rFonts w:ascii="Univers" w:eastAsia="Microsoft GothicNeo" w:hAnsi="Univers" w:cs="Lato"/>
          <w:sz w:val="24"/>
          <w:szCs w:val="24"/>
        </w:rPr>
        <w:t>L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ey </w:t>
      </w:r>
      <w:r>
        <w:rPr>
          <w:rFonts w:ascii="Univers" w:eastAsia="Microsoft GothicNeo" w:hAnsi="Univers" w:cs="Lato"/>
          <w:sz w:val="24"/>
          <w:szCs w:val="24"/>
        </w:rPr>
        <w:t xml:space="preserve">Interna de Unidad,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hace </w:t>
      </w:r>
      <w:proofErr w:type="gramStart"/>
      <w:r>
        <w:rPr>
          <w:rFonts w:ascii="Univers" w:eastAsia="Microsoft GothicNeo" w:hAnsi="Univers" w:cs="Lato"/>
          <w:sz w:val="24"/>
          <w:szCs w:val="24"/>
        </w:rPr>
        <w:t>que</w:t>
      </w:r>
      <w:proofErr w:type="gramEnd"/>
      <w:r>
        <w:rPr>
          <w:rFonts w:ascii="Univers" w:eastAsia="Microsoft GothicNeo" w:hAnsi="Univers" w:cs="Lato"/>
          <w:sz w:val="24"/>
          <w:szCs w:val="24"/>
        </w:rPr>
        <w:t xml:space="preserve"> </w:t>
      </w:r>
      <w:r w:rsidRPr="00A37812">
        <w:rPr>
          <w:rFonts w:ascii="Univers" w:eastAsia="Microsoft GothicNeo" w:hAnsi="Univers" w:cs="Lato"/>
          <w:sz w:val="24"/>
          <w:szCs w:val="24"/>
        </w:rPr>
        <w:t>entre ellos</w:t>
      </w:r>
      <w:r>
        <w:rPr>
          <w:rFonts w:ascii="Univers" w:eastAsia="Microsoft GothicNeo" w:hAnsi="Univers" w:cs="Lato"/>
          <w:sz w:val="24"/>
          <w:szCs w:val="24"/>
        </w:rPr>
        <w:t xml:space="preserve">, mediante la observación y la analogía, se den ciertas maneras y relaciones </w:t>
      </w:r>
      <w:r w:rsidRPr="00A37812">
        <w:rPr>
          <w:rFonts w:ascii="Univers" w:eastAsia="Microsoft GothicNeo" w:hAnsi="Univers" w:cs="Lato"/>
          <w:sz w:val="24"/>
          <w:szCs w:val="24"/>
        </w:rPr>
        <w:t>semejan</w:t>
      </w:r>
      <w:r>
        <w:rPr>
          <w:rFonts w:ascii="Univers" w:eastAsia="Microsoft GothicNeo" w:hAnsi="Univers" w:cs="Lato"/>
          <w:sz w:val="24"/>
          <w:szCs w:val="24"/>
        </w:rPr>
        <w:t>tes</w:t>
      </w:r>
      <w:r w:rsidRPr="00A37812">
        <w:rPr>
          <w:rFonts w:ascii="Univers" w:eastAsia="Microsoft GothicNeo" w:hAnsi="Univers" w:cs="Lato"/>
          <w:sz w:val="24"/>
          <w:szCs w:val="24"/>
        </w:rPr>
        <w:t>.</w:t>
      </w:r>
    </w:p>
    <w:p w14:paraId="4274E787" w14:textId="77777777" w:rsidR="00001656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  <w:r w:rsidRPr="00A37812">
        <w:rPr>
          <w:rFonts w:ascii="Univers" w:eastAsia="Microsoft GothicNeo" w:hAnsi="Univers" w:cs="Lato"/>
          <w:sz w:val="24"/>
          <w:szCs w:val="24"/>
        </w:rPr>
        <w:t xml:space="preserve">La religión así lo explica en su Escritura, en cuanto al alma humana y su relación con Dios, lo ha resumido de la siguiente manera: </w:t>
      </w:r>
    </w:p>
    <w:p w14:paraId="19E30594" w14:textId="77777777" w:rsidR="00001656" w:rsidRPr="00A37812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  <w:r w:rsidRPr="00A37812">
        <w:rPr>
          <w:rFonts w:ascii="Univers" w:eastAsia="Microsoft GothicNeo" w:hAnsi="Univers" w:cs="Lato"/>
          <w:sz w:val="24"/>
          <w:szCs w:val="24"/>
        </w:rPr>
        <w:t>“</w:t>
      </w:r>
      <w:bookmarkStart w:id="22" w:name="Entonces_dijo_Dios"/>
      <w:bookmarkEnd w:id="20"/>
      <w:r w:rsidRPr="00A37812">
        <w:rPr>
          <w:rFonts w:ascii="Univers" w:eastAsia="Microsoft GothicNeo" w:hAnsi="Univers" w:cs="Lato"/>
          <w:sz w:val="24"/>
          <w:szCs w:val="24"/>
        </w:rPr>
        <w:t xml:space="preserve">Entonces dijo Dios: </w:t>
      </w:r>
      <w:bookmarkStart w:id="23" w:name="Hagamos_al_hombre_a_nuestra_imag"/>
      <w:bookmarkEnd w:id="22"/>
      <w:r w:rsidRPr="00A37812">
        <w:rPr>
          <w:rFonts w:ascii="Univers" w:eastAsia="Microsoft GothicNeo" w:hAnsi="Univers" w:cs="Lato"/>
          <w:sz w:val="24"/>
          <w:szCs w:val="24"/>
        </w:rPr>
        <w:t>Hagamos al hombre a nuestra imagen</w:t>
      </w:r>
      <w:bookmarkStart w:id="24" w:name="__conforme_a_nuestra_semejanza"/>
      <w:bookmarkEnd w:id="23"/>
      <w:r w:rsidRPr="00A37812">
        <w:rPr>
          <w:rFonts w:ascii="Univers" w:eastAsia="Microsoft GothicNeo" w:hAnsi="Univers" w:cs="Lato"/>
          <w:sz w:val="24"/>
          <w:szCs w:val="24"/>
        </w:rPr>
        <w:t>, conforme a nuestra semejanza</w:t>
      </w:r>
      <w:bookmarkStart w:id="25" w:name="__y_por_esto_se_habla_de_que__to"/>
      <w:bookmarkEnd w:id="24"/>
      <w:r w:rsidRPr="00A37812">
        <w:rPr>
          <w:rFonts w:ascii="Univers" w:eastAsia="Microsoft GothicNeo" w:hAnsi="Univers" w:cs="Lato"/>
          <w:sz w:val="24"/>
          <w:szCs w:val="24"/>
        </w:rPr>
        <w:t xml:space="preserve">” y por esto mismo es que se dice </w:t>
      </w:r>
      <w:r>
        <w:rPr>
          <w:rFonts w:ascii="Univers" w:eastAsia="Microsoft GothicNeo" w:hAnsi="Univers" w:cs="Lato"/>
          <w:sz w:val="24"/>
          <w:szCs w:val="24"/>
        </w:rPr>
        <w:t>aquello de que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 “todos somos hijos de Dios”, </w:t>
      </w:r>
      <w:r>
        <w:rPr>
          <w:rFonts w:ascii="Univers" w:eastAsia="Microsoft GothicNeo" w:hAnsi="Univers" w:cs="Lato"/>
          <w:sz w:val="24"/>
          <w:szCs w:val="24"/>
        </w:rPr>
        <w:t xml:space="preserve">y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por análoga semejanza también </w:t>
      </w:r>
      <w:r>
        <w:rPr>
          <w:rFonts w:ascii="Univers" w:eastAsia="Microsoft GothicNeo" w:hAnsi="Univers" w:cs="Lato"/>
          <w:sz w:val="24"/>
          <w:szCs w:val="24"/>
        </w:rPr>
        <w:t xml:space="preserve">indudablemente, entre nosotros </w:t>
      </w:r>
      <w:proofErr w:type="gramStart"/>
      <w:r>
        <w:rPr>
          <w:rFonts w:ascii="Univers" w:eastAsia="Microsoft GothicNeo" w:hAnsi="Univers" w:cs="Lato"/>
          <w:sz w:val="24"/>
          <w:szCs w:val="24"/>
        </w:rPr>
        <w:t>somos</w:t>
      </w:r>
      <w:proofErr w:type="gramEnd"/>
      <w:r>
        <w:rPr>
          <w:rFonts w:ascii="Univers" w:eastAsia="Microsoft GothicNeo" w:hAnsi="Univers" w:cs="Lato"/>
          <w:sz w:val="24"/>
          <w:szCs w:val="24"/>
        </w:rPr>
        <w:t xml:space="preserve"> por lo tanto, </w:t>
      </w:r>
      <w:r w:rsidRPr="00A37812">
        <w:rPr>
          <w:rFonts w:ascii="Univers" w:eastAsia="Microsoft GothicNeo" w:hAnsi="Univers" w:cs="Lato"/>
          <w:sz w:val="24"/>
          <w:szCs w:val="24"/>
        </w:rPr>
        <w:t>hermanos</w:t>
      </w:r>
      <w:bookmarkEnd w:id="21"/>
      <w:bookmarkEnd w:id="25"/>
      <w:r>
        <w:rPr>
          <w:rFonts w:ascii="Univers" w:eastAsia="Microsoft GothicNeo" w:hAnsi="Univers" w:cs="Lato"/>
          <w:sz w:val="24"/>
          <w:szCs w:val="24"/>
        </w:rPr>
        <w:t xml:space="preserve"> como almas, aunque en las formas seamos de diferente color.</w:t>
      </w:r>
    </w:p>
    <w:p w14:paraId="3559C8F2" w14:textId="77777777" w:rsidR="00001656" w:rsidRPr="00A37812" w:rsidRDefault="00001656" w:rsidP="00001656">
      <w:pPr>
        <w:tabs>
          <w:tab w:val="left" w:pos="9356"/>
        </w:tabs>
        <w:spacing w:beforeLines="130" w:before="312" w:afterLines="45" w:after="108" w:line="288" w:lineRule="atLeast"/>
        <w:jc w:val="both"/>
        <w:rPr>
          <w:rFonts w:ascii="Univers" w:eastAsia="Microsoft GothicNeo" w:hAnsi="Univers" w:cs="Lato"/>
          <w:b/>
          <w:bCs/>
          <w:sz w:val="28"/>
          <w:szCs w:val="28"/>
        </w:rPr>
      </w:pPr>
      <w:bookmarkStart w:id="26" w:name="La_luz_divina_en_nosotros"/>
      <w:r w:rsidRPr="00A37812">
        <w:rPr>
          <w:rFonts w:ascii="Univers" w:eastAsia="Microsoft GothicNeo" w:hAnsi="Univers" w:cs="Lato"/>
          <w:b/>
          <w:bCs/>
          <w:sz w:val="28"/>
          <w:szCs w:val="28"/>
        </w:rPr>
        <w:lastRenderedPageBreak/>
        <w:t>La luz divina en nosotros</w:t>
      </w:r>
      <w:bookmarkEnd w:id="26"/>
    </w:p>
    <w:p w14:paraId="507EBF02" w14:textId="77777777" w:rsidR="00001656" w:rsidRPr="00A37812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  <w:bookmarkStart w:id="27" w:name="Somos__por_lo_tanto__seres_con_u"/>
      <w:r w:rsidRPr="00A37812">
        <w:rPr>
          <w:rFonts w:ascii="Univers" w:eastAsia="Microsoft GothicNeo" w:hAnsi="Univers" w:cs="Lato"/>
          <w:sz w:val="24"/>
          <w:szCs w:val="24"/>
        </w:rPr>
        <w:t>Somos, por lo tanto, seres con una pequeña luz</w:t>
      </w:r>
      <w:r>
        <w:rPr>
          <w:rFonts w:ascii="Univers" w:eastAsia="Microsoft GothicNeo" w:hAnsi="Univers" w:cs="Lato"/>
          <w:sz w:val="24"/>
          <w:szCs w:val="24"/>
        </w:rPr>
        <w:t xml:space="preserve">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que proviene de </w:t>
      </w:r>
      <w:r>
        <w:rPr>
          <w:rFonts w:ascii="Univers" w:eastAsia="Microsoft GothicNeo" w:hAnsi="Univers" w:cs="Lato"/>
          <w:sz w:val="24"/>
          <w:szCs w:val="24"/>
        </w:rPr>
        <w:t xml:space="preserve">otra </w:t>
      </w:r>
      <w:r w:rsidRPr="00A37812">
        <w:rPr>
          <w:rFonts w:ascii="Univers" w:eastAsia="Microsoft GothicNeo" w:hAnsi="Univers" w:cs="Lato"/>
          <w:sz w:val="24"/>
          <w:szCs w:val="24"/>
        </w:rPr>
        <w:t>Luz más Grande</w:t>
      </w:r>
      <w:r>
        <w:rPr>
          <w:rFonts w:ascii="Univers" w:eastAsia="Microsoft GothicNeo" w:hAnsi="Univers" w:cs="Lato"/>
          <w:sz w:val="24"/>
          <w:szCs w:val="24"/>
        </w:rPr>
        <w:t xml:space="preserve">, que es </w:t>
      </w:r>
      <w:r w:rsidRPr="00A37812">
        <w:rPr>
          <w:rFonts w:ascii="Univers" w:eastAsia="Microsoft GothicNeo" w:hAnsi="Univers" w:cs="Lato"/>
          <w:sz w:val="24"/>
          <w:szCs w:val="24"/>
        </w:rPr>
        <w:t>la Causa de todas las luces más pequeñas. Algunas almas reciben más luz que otras, por diversas circunstancias de tiempo y de</w:t>
      </w:r>
      <w:r>
        <w:rPr>
          <w:rFonts w:ascii="Univers" w:eastAsia="Microsoft GothicNeo" w:hAnsi="Univers" w:cs="Lato"/>
          <w:sz w:val="24"/>
          <w:szCs w:val="24"/>
        </w:rPr>
        <w:t>l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 </w:t>
      </w:r>
      <w:r>
        <w:rPr>
          <w:rFonts w:ascii="Univers" w:eastAsia="Microsoft GothicNeo" w:hAnsi="Univers" w:cs="Lato"/>
          <w:sz w:val="24"/>
          <w:szCs w:val="24"/>
        </w:rPr>
        <w:t>l</w:t>
      </w:r>
      <w:r w:rsidRPr="00A37812">
        <w:rPr>
          <w:rFonts w:ascii="Univers" w:eastAsia="Microsoft GothicNeo" w:hAnsi="Univers" w:cs="Lato"/>
          <w:sz w:val="24"/>
          <w:szCs w:val="24"/>
        </w:rPr>
        <w:t>ugar</w:t>
      </w:r>
      <w:r>
        <w:rPr>
          <w:rFonts w:ascii="Univers" w:eastAsia="Microsoft GothicNeo" w:hAnsi="Univers" w:cs="Lato"/>
          <w:sz w:val="24"/>
          <w:szCs w:val="24"/>
        </w:rPr>
        <w:t xml:space="preserve"> donde habitan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, puesto que hay almas que han perdido la referencia con esa Luz Divina </w:t>
      </w:r>
      <w:r>
        <w:rPr>
          <w:rFonts w:ascii="Univers" w:eastAsia="Microsoft GothicNeo" w:hAnsi="Univers" w:cs="Lato"/>
          <w:sz w:val="24"/>
          <w:szCs w:val="24"/>
        </w:rPr>
        <w:t xml:space="preserve">a causa de la desinformación espiritual,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y andan </w:t>
      </w:r>
      <w:r>
        <w:rPr>
          <w:rFonts w:ascii="Univers" w:eastAsia="Microsoft GothicNeo" w:hAnsi="Univers" w:cs="Lato"/>
          <w:sz w:val="24"/>
          <w:szCs w:val="24"/>
        </w:rPr>
        <w:t xml:space="preserve">ahora </w:t>
      </w:r>
      <w:r w:rsidRPr="00A37812">
        <w:rPr>
          <w:rFonts w:ascii="Univers" w:eastAsia="Microsoft GothicNeo" w:hAnsi="Univers" w:cs="Lato"/>
          <w:sz w:val="24"/>
          <w:szCs w:val="24"/>
        </w:rPr>
        <w:t>como a medias, a oscuras y a tropezones</w:t>
      </w:r>
      <w:r>
        <w:rPr>
          <w:rFonts w:ascii="Univers" w:eastAsia="Microsoft GothicNeo" w:hAnsi="Univers" w:cs="Lato"/>
          <w:sz w:val="24"/>
          <w:szCs w:val="24"/>
        </w:rPr>
        <w:t xml:space="preserve"> continuos</w:t>
      </w:r>
      <w:r w:rsidRPr="00A37812">
        <w:rPr>
          <w:rFonts w:ascii="Univers" w:eastAsia="Microsoft GothicNeo" w:hAnsi="Univers" w:cs="Lato"/>
          <w:sz w:val="24"/>
          <w:szCs w:val="24"/>
        </w:rPr>
        <w:t>, durante gran parte de su periplo en el mundo de la existencia formal</w:t>
      </w:r>
      <w:r>
        <w:rPr>
          <w:rFonts w:ascii="Univers" w:eastAsia="Microsoft GothicNeo" w:hAnsi="Univers" w:cs="Lato"/>
          <w:sz w:val="24"/>
          <w:szCs w:val="24"/>
        </w:rPr>
        <w:t xml:space="preserve"> y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alejadas conscientes o inconscientemente </w:t>
      </w:r>
      <w:r>
        <w:rPr>
          <w:rFonts w:ascii="Univers" w:eastAsia="Microsoft GothicNeo" w:hAnsi="Univers" w:cs="Lato"/>
          <w:sz w:val="24"/>
          <w:szCs w:val="24"/>
        </w:rPr>
        <w:t xml:space="preserve">de esto, </w:t>
      </w:r>
      <w:r w:rsidRPr="00A37812">
        <w:rPr>
          <w:rFonts w:ascii="Univers" w:eastAsia="Microsoft GothicNeo" w:hAnsi="Univers" w:cs="Lato"/>
          <w:sz w:val="24"/>
          <w:szCs w:val="24"/>
        </w:rPr>
        <w:t>sufren en la obscuridad de la ignorancia, con todas sus causas y funestas consecuencias.</w:t>
      </w:r>
    </w:p>
    <w:p w14:paraId="29729A6D" w14:textId="77777777" w:rsidR="00001656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  <w:r w:rsidRPr="00A37812">
        <w:rPr>
          <w:rFonts w:ascii="Univers" w:eastAsia="Microsoft GothicNeo" w:hAnsi="Univers" w:cs="Lato"/>
          <w:sz w:val="24"/>
          <w:szCs w:val="24"/>
        </w:rPr>
        <w:t xml:space="preserve">Evidentemente estas son algunas almas </w:t>
      </w:r>
      <w:r>
        <w:rPr>
          <w:rFonts w:ascii="Univers" w:eastAsia="Microsoft GothicNeo" w:hAnsi="Univers" w:cs="Lato"/>
          <w:sz w:val="24"/>
          <w:szCs w:val="24"/>
        </w:rPr>
        <w:t xml:space="preserve">necesitadas de más Amor, almas </w:t>
      </w:r>
      <w:r w:rsidRPr="00A37812">
        <w:rPr>
          <w:rFonts w:ascii="Univers" w:eastAsia="Microsoft GothicNeo" w:hAnsi="Univers" w:cs="Lato"/>
          <w:sz w:val="24"/>
          <w:szCs w:val="24"/>
        </w:rPr>
        <w:t>que se mueven sobre la Tierra</w:t>
      </w:r>
      <w:r>
        <w:rPr>
          <w:rFonts w:ascii="Univers" w:eastAsia="Microsoft GothicNeo" w:hAnsi="Univers" w:cs="Lato"/>
          <w:sz w:val="24"/>
          <w:szCs w:val="24"/>
        </w:rPr>
        <w:t xml:space="preserve">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que han perdido el Foco de la Luz del Amor, </w:t>
      </w:r>
      <w:r>
        <w:rPr>
          <w:rFonts w:ascii="Univers" w:eastAsia="Microsoft GothicNeo" w:hAnsi="Univers" w:cs="Lato"/>
          <w:sz w:val="24"/>
          <w:szCs w:val="24"/>
        </w:rPr>
        <w:t xml:space="preserve">así como también de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la orientación correcta del lugar donde </w:t>
      </w:r>
      <w:r>
        <w:rPr>
          <w:rFonts w:ascii="Univers" w:eastAsia="Microsoft GothicNeo" w:hAnsi="Univers" w:cs="Lato"/>
          <w:sz w:val="24"/>
          <w:szCs w:val="24"/>
        </w:rPr>
        <w:t xml:space="preserve">deberían dirigirse, Aquel lugar donde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se encuentra en todo su esplendor la Gran Reina de la Amistad, </w:t>
      </w:r>
      <w:r>
        <w:rPr>
          <w:rFonts w:ascii="Univers" w:eastAsia="Microsoft GothicNeo" w:hAnsi="Univers" w:cs="Lato"/>
          <w:sz w:val="24"/>
          <w:szCs w:val="24"/>
        </w:rPr>
        <w:t xml:space="preserve">la Buena Madre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que rige en </w:t>
      </w:r>
      <w:r>
        <w:rPr>
          <w:rFonts w:ascii="Univers" w:eastAsia="Microsoft GothicNeo" w:hAnsi="Univers" w:cs="Lato"/>
          <w:sz w:val="24"/>
          <w:szCs w:val="24"/>
        </w:rPr>
        <w:t xml:space="preserve">todos 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los corazones </w:t>
      </w:r>
      <w:r>
        <w:rPr>
          <w:rFonts w:ascii="Univers" w:eastAsia="Microsoft GothicNeo" w:hAnsi="Univers" w:cs="Lato"/>
          <w:sz w:val="24"/>
          <w:szCs w:val="24"/>
        </w:rPr>
        <w:t>y en</w:t>
      </w:r>
      <w:r w:rsidRPr="00A37812">
        <w:rPr>
          <w:rFonts w:ascii="Univers" w:eastAsia="Microsoft GothicNeo" w:hAnsi="Univers" w:cs="Lato"/>
          <w:sz w:val="24"/>
          <w:szCs w:val="24"/>
        </w:rPr>
        <w:t xml:space="preserve"> las diversas manifestaciones formales</w:t>
      </w:r>
      <w:bookmarkEnd w:id="27"/>
      <w:r>
        <w:rPr>
          <w:rFonts w:ascii="Univers" w:eastAsia="Microsoft GothicNeo" w:hAnsi="Univers" w:cs="Lato"/>
          <w:sz w:val="24"/>
          <w:szCs w:val="24"/>
        </w:rPr>
        <w:t xml:space="preserve"> de toda la Creación.</w:t>
      </w:r>
    </w:p>
    <w:p w14:paraId="2C9B1440" w14:textId="77777777" w:rsidR="00001656" w:rsidRPr="00A37812" w:rsidRDefault="00001656" w:rsidP="00001656">
      <w:pPr>
        <w:tabs>
          <w:tab w:val="left" w:pos="9356"/>
        </w:tabs>
        <w:spacing w:beforeLines="23" w:before="55" w:afterLines="45" w:after="108" w:line="288" w:lineRule="atLeast"/>
        <w:jc w:val="both"/>
        <w:rPr>
          <w:rFonts w:ascii="Univers" w:eastAsia="Microsoft GothicNeo" w:hAnsi="Univers" w:cs="Lato"/>
          <w:sz w:val="24"/>
          <w:szCs w:val="24"/>
        </w:rPr>
      </w:pPr>
    </w:p>
    <w:p w14:paraId="38640C9D" w14:textId="77777777" w:rsidR="00001656" w:rsidRDefault="00001656" w:rsidP="00001656">
      <w:pPr>
        <w:tabs>
          <w:tab w:val="left" w:pos="7938"/>
        </w:tabs>
        <w:spacing w:beforeLines="23" w:before="55" w:afterLines="45" w:after="108" w:line="288" w:lineRule="atLeast"/>
        <w:ind w:left="1134" w:right="1324"/>
        <w:jc w:val="both"/>
        <w:rPr>
          <w:rFonts w:ascii="Univers" w:eastAsia="Microsoft GothicNeo" w:hAnsi="Univers" w:cs="Lato"/>
          <w:sz w:val="24"/>
          <w:szCs w:val="24"/>
        </w:rPr>
      </w:pPr>
      <w:r w:rsidRPr="00001656">
        <w:rPr>
          <w:rFonts w:ascii="Univers" w:eastAsia="Microsoft GothicNeo" w:hAnsi="Univers" w:cs="Lato"/>
          <w:sz w:val="24"/>
          <w:szCs w:val="24"/>
        </w:rPr>
        <w:t>¿Por qué entonces, existen todavía almas confundidas entre los seres humanos?</w:t>
      </w:r>
    </w:p>
    <w:p w14:paraId="5B4405B5" w14:textId="77777777" w:rsidR="00001656" w:rsidRDefault="00001656" w:rsidP="00001656">
      <w:pPr>
        <w:tabs>
          <w:tab w:val="left" w:pos="7938"/>
        </w:tabs>
        <w:spacing w:beforeLines="23" w:before="55" w:afterLines="45" w:after="108" w:line="288" w:lineRule="atLeast"/>
        <w:ind w:left="1134" w:right="1324"/>
        <w:jc w:val="both"/>
        <w:rPr>
          <w:rFonts w:ascii="Univers" w:hAnsi="Univers" w:cs="Lato"/>
          <w:color w:val="2D2D2D"/>
          <w:sz w:val="24"/>
          <w:szCs w:val="24"/>
        </w:rPr>
      </w:pPr>
      <w:r w:rsidRPr="00001656">
        <w:rPr>
          <w:rFonts w:ascii="Univers" w:hAnsi="Univers" w:cs="Lato"/>
          <w:color w:val="2D2D2D"/>
          <w:sz w:val="24"/>
          <w:szCs w:val="24"/>
        </w:rPr>
        <w:t>¿Por qué entonces, existen todavía almas entre los seres humanos que no se dirigen hacia la Buena Luz?</w:t>
      </w:r>
    </w:p>
    <w:p w14:paraId="174CEE9D" w14:textId="77777777" w:rsidR="00001656" w:rsidRDefault="00001656" w:rsidP="00001656">
      <w:pPr>
        <w:tabs>
          <w:tab w:val="left" w:pos="7938"/>
        </w:tabs>
        <w:spacing w:beforeLines="23" w:before="55" w:afterLines="45" w:after="108" w:line="288" w:lineRule="atLeast"/>
        <w:ind w:left="1134" w:right="1324"/>
        <w:jc w:val="both"/>
        <w:rPr>
          <w:rFonts w:ascii="Univers" w:hAnsi="Univers" w:cs="Lato"/>
          <w:color w:val="2D2D2D"/>
          <w:sz w:val="24"/>
          <w:szCs w:val="24"/>
        </w:rPr>
      </w:pPr>
    </w:p>
    <w:p w14:paraId="722D3F19" w14:textId="749034BC" w:rsidR="00001656" w:rsidRDefault="00001656" w:rsidP="00001656">
      <w:pPr>
        <w:tabs>
          <w:tab w:val="left" w:pos="7938"/>
        </w:tabs>
        <w:spacing w:beforeLines="23" w:before="55" w:afterLines="45" w:after="108" w:line="288" w:lineRule="atLeast"/>
        <w:ind w:right="-1"/>
        <w:jc w:val="both"/>
        <w:rPr>
          <w:rFonts w:ascii="Univers" w:hAnsi="Univers" w:cs="Lato"/>
          <w:color w:val="2D2D2D"/>
          <w:sz w:val="24"/>
          <w:szCs w:val="24"/>
        </w:rPr>
      </w:pPr>
      <w:r w:rsidRPr="00001656">
        <w:rPr>
          <w:rFonts w:ascii="Univers" w:hAnsi="Univers" w:cs="Lato"/>
          <w:color w:val="2D2D2D"/>
          <w:sz w:val="24"/>
          <w:szCs w:val="24"/>
        </w:rPr>
        <w:t xml:space="preserve">Esto es lo que vamos a comprender estudiando la “Teosofía en la Naturaleza” que es la Verdad en todo lo Real, o sea en “Todas las cosas de Dios”. </w:t>
      </w:r>
    </w:p>
    <w:p w14:paraId="00C8E5DA" w14:textId="77777777" w:rsidR="00001656" w:rsidRDefault="00001656" w:rsidP="00001656">
      <w:pPr>
        <w:tabs>
          <w:tab w:val="left" w:pos="7938"/>
        </w:tabs>
        <w:spacing w:beforeLines="23" w:before="55" w:afterLines="45" w:after="108" w:line="288" w:lineRule="atLeast"/>
        <w:ind w:right="-1"/>
        <w:jc w:val="both"/>
        <w:rPr>
          <w:rFonts w:ascii="Univers" w:hAnsi="Univers" w:cs="Lato"/>
          <w:color w:val="2D2D2D"/>
          <w:sz w:val="24"/>
          <w:szCs w:val="24"/>
        </w:rPr>
      </w:pPr>
    </w:p>
    <w:p w14:paraId="013181DA" w14:textId="04461C38" w:rsidR="00001656" w:rsidRPr="00001656" w:rsidRDefault="00001656" w:rsidP="00001656">
      <w:pPr>
        <w:tabs>
          <w:tab w:val="left" w:pos="7938"/>
        </w:tabs>
        <w:spacing w:beforeLines="23" w:before="55" w:afterLines="45" w:after="108" w:line="288" w:lineRule="atLeast"/>
        <w:ind w:right="-1"/>
        <w:jc w:val="both"/>
        <w:rPr>
          <w:rFonts w:ascii="Univers" w:eastAsia="Microsoft GothicNeo" w:hAnsi="Univers" w:cs="Lato"/>
          <w:sz w:val="24"/>
          <w:szCs w:val="24"/>
        </w:rPr>
      </w:pPr>
      <w:r>
        <w:rPr>
          <w:rFonts w:ascii="Univers" w:hAnsi="Univers" w:cs="Lato"/>
          <w:color w:val="2D2D2D"/>
          <w:sz w:val="24"/>
          <w:szCs w:val="24"/>
        </w:rPr>
        <w:t>Dhaizman 2026</w:t>
      </w:r>
    </w:p>
    <w:p w14:paraId="0A48A7CA" w14:textId="77777777" w:rsidR="00D13245" w:rsidRDefault="00D13245" w:rsidP="00001656">
      <w:pPr>
        <w:ind w:right="-1"/>
      </w:pPr>
    </w:p>
    <w:sectPr w:rsidR="00D132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20"/>
    <w:rsid w:val="00001656"/>
    <w:rsid w:val="00592A20"/>
    <w:rsid w:val="00781F7B"/>
    <w:rsid w:val="00D13245"/>
    <w:rsid w:val="00D7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4EF6"/>
  <w15:chartTrackingRefBased/>
  <w15:docId w15:val="{94629941-CF01-420E-AE13-8324C067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656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92A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2A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2A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2A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2A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2A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2A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2A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2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2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2A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2A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2A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2A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2A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2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92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2A2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92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2A20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92A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2A20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92A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2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2A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2A2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016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0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1114</Words>
  <Characters>5305</Characters>
  <Application>Microsoft Office Word</Application>
  <DocSecurity>0</DocSecurity>
  <Lines>110</Lines>
  <Paragraphs>32</Paragraphs>
  <ScaleCrop>false</ScaleCrop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Vera</dc:creator>
  <cp:keywords/>
  <dc:description/>
  <cp:lastModifiedBy>Jesús Vera</cp:lastModifiedBy>
  <cp:revision>2</cp:revision>
  <dcterms:created xsi:type="dcterms:W3CDTF">2026-05-25T10:25:00Z</dcterms:created>
  <dcterms:modified xsi:type="dcterms:W3CDTF">2026-05-25T10:25:00Z</dcterms:modified>
</cp:coreProperties>
</file>